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513A" w14:textId="77777777" w:rsidR="00835F1E" w:rsidRPr="00E53047" w:rsidRDefault="00835F1E" w:rsidP="001C18AD">
      <w:pPr>
        <w:rPr>
          <w:rFonts w:asciiTheme="minorHAnsi" w:hAnsiTheme="minorHAnsi"/>
          <w:b/>
          <w:i/>
          <w:sz w:val="36"/>
          <w:szCs w:val="36"/>
        </w:rPr>
      </w:pPr>
      <w:r w:rsidRPr="00E53047">
        <w:rPr>
          <w:rFonts w:asciiTheme="minorHAnsi" w:hAnsiTheme="minorHAnsi"/>
          <w:b/>
          <w:i/>
          <w:sz w:val="36"/>
          <w:szCs w:val="36"/>
        </w:rPr>
        <w:t>Jihomoravský k</w:t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>raj</w:t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ab/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ab/>
        <w:t xml:space="preserve">                       </w:t>
      </w:r>
    </w:p>
    <w:p w14:paraId="1B92DC90" w14:textId="77777777" w:rsidR="00835F1E" w:rsidRDefault="00835F1E" w:rsidP="001C18AD">
      <w:pPr>
        <w:rPr>
          <w:rFonts w:ascii="Baskerville Old Face" w:hAnsi="Baskerville Old Face"/>
          <w:sz w:val="28"/>
          <w:szCs w:val="28"/>
        </w:rPr>
      </w:pPr>
      <w:r>
        <w:tab/>
        <w:t xml:space="preserve">              </w:t>
      </w:r>
    </w:p>
    <w:p w14:paraId="6C244685" w14:textId="77777777" w:rsidR="00E53047" w:rsidRDefault="00E53047" w:rsidP="00E53047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E53047">
        <w:rPr>
          <w:rFonts w:asciiTheme="minorHAnsi" w:hAnsiTheme="minorHAnsi"/>
          <w:b/>
          <w:i/>
          <w:sz w:val="32"/>
          <w:szCs w:val="32"/>
        </w:rPr>
        <w:t>Svaz podnikatelů v</w:t>
      </w:r>
      <w:r>
        <w:rPr>
          <w:rFonts w:asciiTheme="minorHAnsi" w:hAnsiTheme="minorHAnsi"/>
          <w:b/>
          <w:i/>
          <w:sz w:val="32"/>
          <w:szCs w:val="32"/>
        </w:rPr>
        <w:t xml:space="preserve">e </w:t>
      </w:r>
      <w:r w:rsidRPr="00E53047">
        <w:rPr>
          <w:rFonts w:asciiTheme="minorHAnsi" w:hAnsiTheme="minorHAnsi"/>
          <w:b/>
          <w:i/>
          <w:sz w:val="32"/>
          <w:szCs w:val="32"/>
        </w:rPr>
        <w:t>stavebnictví</w:t>
      </w:r>
    </w:p>
    <w:p w14:paraId="46B23DB9" w14:textId="77777777" w:rsidR="00E53047" w:rsidRPr="00E53047" w:rsidRDefault="006E32EA" w:rsidP="00E5304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4B6369">
        <w:rPr>
          <w:rFonts w:asciiTheme="minorHAnsi" w:hAnsiTheme="minorHAnsi"/>
        </w:rPr>
        <w:t> Jihomoravském kraji</w:t>
      </w:r>
    </w:p>
    <w:p w14:paraId="3EF6C124" w14:textId="77777777" w:rsidR="00835F1E" w:rsidRDefault="00835F1E" w:rsidP="001C18A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</w:t>
      </w:r>
    </w:p>
    <w:p w14:paraId="1B5C613D" w14:textId="77777777" w:rsidR="00E53047" w:rsidRDefault="00E53047" w:rsidP="001C18AD">
      <w:pPr>
        <w:rPr>
          <w:rFonts w:ascii="Baskerville Old Face" w:hAnsi="Baskerville Old Face"/>
          <w:b/>
        </w:rPr>
        <w:sectPr w:rsidR="00E53047" w:rsidSect="00111C3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0B2EDC" w14:textId="77777777" w:rsidR="00835F1E" w:rsidRDefault="00835F1E" w:rsidP="00E53047">
      <w:pPr>
        <w:pBdr>
          <w:bottom w:val="single" w:sz="4" w:space="1" w:color="auto"/>
        </w:pBdr>
        <w:rPr>
          <w:rFonts w:ascii="Baskerville Old Face" w:hAnsi="Baskerville Old Face"/>
          <w:b/>
        </w:rPr>
      </w:pPr>
    </w:p>
    <w:p w14:paraId="4211959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37A5DD96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7132A1C0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3E742FEC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0A5F3D3D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02BD1219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2A6C00C1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0C65C462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372BAD08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2199E60C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STAVBA</w:t>
      </w:r>
    </w:p>
    <w:p w14:paraId="281B218B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JIHOMORAVSKÉHO</w:t>
      </w:r>
    </w:p>
    <w:p w14:paraId="33E29A67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KRAJE</w:t>
      </w:r>
    </w:p>
    <w:p w14:paraId="174A3125" w14:textId="77777777" w:rsidR="00835F1E" w:rsidRDefault="00835F1E" w:rsidP="001C18AD">
      <w:pPr>
        <w:rPr>
          <w:rFonts w:ascii="Broadway" w:hAnsi="Broadway"/>
          <w:b/>
          <w:i/>
          <w:color w:val="3366FF"/>
          <w:sz w:val="96"/>
          <w:szCs w:val="96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 xml:space="preserve">                  </w:t>
      </w:r>
      <w:r>
        <w:rPr>
          <w:rFonts w:ascii="Broadway" w:hAnsi="Broadway"/>
          <w:b/>
          <w:i/>
          <w:color w:val="3366FF"/>
          <w:sz w:val="96"/>
          <w:szCs w:val="96"/>
        </w:rPr>
        <w:t>20</w:t>
      </w:r>
      <w:r w:rsidR="000832D4">
        <w:rPr>
          <w:rFonts w:ascii="Broadway" w:hAnsi="Broadway"/>
          <w:b/>
          <w:i/>
          <w:color w:val="3366FF"/>
          <w:sz w:val="96"/>
          <w:szCs w:val="96"/>
        </w:rPr>
        <w:t>2</w:t>
      </w:r>
      <w:r w:rsidR="00BB4285">
        <w:rPr>
          <w:rFonts w:ascii="Broadway" w:hAnsi="Broadway"/>
          <w:b/>
          <w:i/>
          <w:color w:val="3366FF"/>
          <w:sz w:val="96"/>
          <w:szCs w:val="96"/>
        </w:rPr>
        <w:t>4</w:t>
      </w:r>
    </w:p>
    <w:p w14:paraId="144C161C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45F8F674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7B13A883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3C34AAC4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4B8800BC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3B911CD7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490C3733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74AE8A39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66F99FB8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11714F28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42F667EE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01FDEA5C" w14:textId="77777777" w:rsidR="00835F1E" w:rsidRDefault="00835F1E" w:rsidP="001C18AD">
      <w:pPr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>Brno</w:t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  <w:t xml:space="preserve">         </w:t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  <w:t>duben 20</w:t>
      </w:r>
      <w:r w:rsidR="00212151">
        <w:rPr>
          <w:rFonts w:ascii="Baskerville Old Face" w:hAnsi="Baskerville Old Face"/>
          <w:i/>
          <w:sz w:val="32"/>
          <w:szCs w:val="32"/>
        </w:rPr>
        <w:t>2</w:t>
      </w:r>
      <w:r w:rsidR="00BB4285">
        <w:rPr>
          <w:rFonts w:ascii="Baskerville Old Face" w:hAnsi="Baskerville Old Face"/>
          <w:i/>
          <w:sz w:val="32"/>
          <w:szCs w:val="32"/>
        </w:rPr>
        <w:t>5</w:t>
      </w:r>
    </w:p>
    <w:p w14:paraId="0514772F" w14:textId="77777777" w:rsidR="00835F1E" w:rsidRDefault="00835F1E" w:rsidP="001C18AD">
      <w:pPr>
        <w:rPr>
          <w:rFonts w:ascii="Baskerville Old Face" w:hAnsi="Baskerville Old Face"/>
          <w:i/>
          <w:sz w:val="32"/>
          <w:szCs w:val="32"/>
        </w:rPr>
      </w:pPr>
    </w:p>
    <w:p w14:paraId="7D2CFC8C" w14:textId="77777777" w:rsidR="00835F1E" w:rsidRDefault="00835F1E" w:rsidP="001C18AD"/>
    <w:p w14:paraId="41E179B7" w14:textId="77777777" w:rsidR="00835F1E" w:rsidRDefault="00835F1E"/>
    <w:p w14:paraId="02073D92" w14:textId="77777777" w:rsidR="008D1F4E" w:rsidRDefault="008D1F4E"/>
    <w:p w14:paraId="6AD1C694" w14:textId="77777777" w:rsidR="00835F1E" w:rsidRDefault="00835F1E"/>
    <w:p w14:paraId="0CBC12FB" w14:textId="77777777" w:rsidR="00835F1E" w:rsidRPr="00BC45B1" w:rsidRDefault="00835F1E" w:rsidP="00F6450E">
      <w:pPr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lastRenderedPageBreak/>
        <w:t>SOUTĚŽ STAVBA JMK 20</w:t>
      </w:r>
      <w:r w:rsidR="00212151">
        <w:rPr>
          <w:rFonts w:ascii="Cambria" w:hAnsi="Cambria"/>
          <w:b/>
          <w:color w:val="943634" w:themeColor="accent2" w:themeShade="BF"/>
          <w:sz w:val="32"/>
          <w:szCs w:val="32"/>
        </w:rPr>
        <w:t>2</w:t>
      </w:r>
      <w:r w:rsidR="00BB4285">
        <w:rPr>
          <w:rFonts w:ascii="Cambria" w:hAnsi="Cambria"/>
          <w:b/>
          <w:color w:val="943634" w:themeColor="accent2" w:themeShade="BF"/>
          <w:sz w:val="32"/>
          <w:szCs w:val="32"/>
        </w:rPr>
        <w:t>4</w:t>
      </w:r>
    </w:p>
    <w:p w14:paraId="2630F14A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</w:p>
    <w:p w14:paraId="3EA57003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STANOVENÍ POŘADÍ PŘIHLÁŠENÝCH STAVEB</w:t>
      </w:r>
    </w:p>
    <w:p w14:paraId="6BC6EB8B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</w:p>
    <w:p w14:paraId="49472623" w14:textId="77777777" w:rsidR="00ED4D36" w:rsidRPr="00BC45B1" w:rsidRDefault="00835F1E" w:rsidP="00ED4D36">
      <w:pPr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 xml:space="preserve">1. </w:t>
      </w:r>
      <w:r w:rsidR="002D440F"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>KATEGORIE</w:t>
      </w: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>: STAVBY OBČANSKÉ VYBAVENOSTI</w:t>
      </w:r>
    </w:p>
    <w:p w14:paraId="498EE342" w14:textId="77777777" w:rsidR="00ED4D36" w:rsidRDefault="00FB1688" w:rsidP="00ED4D3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4C1DAB">
        <w:rPr>
          <w:rFonts w:ascii="Cambria" w:hAnsi="Cambria"/>
          <w:b/>
        </w:rPr>
        <w:t>v kategorii byly uděleny dvě první ceny bez určení pořadí)</w:t>
      </w:r>
    </w:p>
    <w:p w14:paraId="09B12CF4" w14:textId="77777777" w:rsidR="004B6369" w:rsidRPr="004B6369" w:rsidRDefault="004B6369" w:rsidP="00ED4D36">
      <w:pPr>
        <w:jc w:val="center"/>
        <w:rPr>
          <w:rFonts w:ascii="Cambria" w:hAnsi="Cambria"/>
          <w:b/>
        </w:rPr>
      </w:pPr>
    </w:p>
    <w:p w14:paraId="6D16352D" w14:textId="77777777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0802E375" w14:textId="77777777" w:rsidR="00BB4285" w:rsidRPr="00BB4285" w:rsidRDefault="00BB4285" w:rsidP="00BB4285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BB4285">
        <w:rPr>
          <w:b/>
          <w:bCs/>
          <w:color w:val="A20000"/>
        </w:rPr>
        <w:t>Dům pro Julii, dětský hospic, Trtílkova 5, Brno</w:t>
      </w:r>
    </w:p>
    <w:p w14:paraId="71DCA664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38E82E95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 w:rsidRPr="0068363F">
        <w:rPr>
          <w:highlight w:val="yellow"/>
        </w:rPr>
        <w:t>Přihlašovatel:</w:t>
      </w:r>
      <w:r w:rsidRPr="0068363F">
        <w:rPr>
          <w:highlight w:val="yellow"/>
        </w:rPr>
        <w:tab/>
        <w:t>UNISTAV CONSTRUCTION a.s., Příkop 828/6, Brno</w:t>
      </w:r>
    </w:p>
    <w:p w14:paraId="3E4FE578" w14:textId="77777777" w:rsidR="00BB4285" w:rsidRPr="009B7DBE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Statutární město Brno</w:t>
      </w:r>
    </w:p>
    <w:p w14:paraId="1A22F02F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 w:rsidRPr="0068363F">
        <w:rPr>
          <w:highlight w:val="yellow"/>
        </w:rPr>
        <w:t>Zhotovitel:</w:t>
      </w:r>
      <w:r w:rsidRPr="0068363F">
        <w:rPr>
          <w:highlight w:val="yellow"/>
        </w:rPr>
        <w:tab/>
      </w:r>
      <w:r w:rsidRPr="0068363F">
        <w:rPr>
          <w:highlight w:val="yellow"/>
        </w:rPr>
        <w:tab/>
        <w:t>UNISTAV CONSTRUCTION a.s., Příkop 828/6, Brno</w:t>
      </w:r>
    </w:p>
    <w:p w14:paraId="4964E868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ČTYŘSTĚN architekti v.o.s., Rázusova 70, Brno</w:t>
      </w:r>
    </w:p>
    <w:p w14:paraId="3F34B380" w14:textId="77777777" w:rsidR="007F6D73" w:rsidRDefault="007F6D73" w:rsidP="00FB1688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</w:p>
    <w:p w14:paraId="63D7078B" w14:textId="77777777" w:rsidR="006024AB" w:rsidRPr="006024AB" w:rsidRDefault="006024AB" w:rsidP="004B6369">
      <w:pPr>
        <w:tabs>
          <w:tab w:val="left" w:pos="1134"/>
          <w:tab w:val="left" w:pos="2268"/>
          <w:tab w:val="left" w:pos="5103"/>
          <w:tab w:val="left" w:pos="6237"/>
        </w:tabs>
        <w:rPr>
          <w:b/>
          <w:bCs/>
        </w:rPr>
      </w:pPr>
      <w:r w:rsidRPr="006024AB">
        <w:rPr>
          <w:b/>
          <w:bCs/>
        </w:rPr>
        <w:t>1. místo</w:t>
      </w:r>
    </w:p>
    <w:p w14:paraId="4B495BBA" w14:textId="77777777" w:rsidR="006024AB" w:rsidRPr="00B95BF7" w:rsidRDefault="006024AB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5850CE8D" w14:textId="77777777" w:rsidR="00BB4285" w:rsidRPr="00BB4285" w:rsidRDefault="00BB4285" w:rsidP="00BB4285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BB4285">
        <w:rPr>
          <w:b/>
          <w:bCs/>
          <w:color w:val="A20000"/>
        </w:rPr>
        <w:t>Aqua v parku Kyjov</w:t>
      </w:r>
    </w:p>
    <w:p w14:paraId="2F10EB37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371C575A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SENAA architekti s.r.o., Merhautova 950/72, Brno</w:t>
      </w:r>
    </w:p>
    <w:p w14:paraId="554FDE47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Město Kyjov</w:t>
      </w:r>
    </w:p>
    <w:p w14:paraId="740F27AD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  <w:t>Sdružení Metrostav a.s. a Metrostav DIZ s.r.o.</w:t>
      </w:r>
    </w:p>
    <w:p w14:paraId="0472088B" w14:textId="77777777" w:rsidR="00BB4285" w:rsidRPr="00BF19B3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SENAA architekti s.r.o., Merhautova 950/72, Brno</w:t>
      </w:r>
    </w:p>
    <w:p w14:paraId="25BE772B" w14:textId="77777777" w:rsidR="004B6369" w:rsidRDefault="004B6369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16EE68B7" w14:textId="77777777" w:rsidR="007F6D73" w:rsidRPr="00B95BF7" w:rsidRDefault="007F6D73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533401E1" w14:textId="77777777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0D3906EF" w14:textId="77777777" w:rsidR="006024AB" w:rsidRDefault="006024AB" w:rsidP="006024AB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5FCBAB68" w14:textId="77777777" w:rsidR="00BB4285" w:rsidRPr="00BB4285" w:rsidRDefault="00BB4285" w:rsidP="00BB4285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BB4285">
        <w:rPr>
          <w:b/>
          <w:bCs/>
          <w:color w:val="A20000"/>
        </w:rPr>
        <w:t>Nástavba MŠ / Přístavba ZŠ Troubsko</w:t>
      </w:r>
    </w:p>
    <w:p w14:paraId="237B918B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568B5664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Obec Troubsko, Zámecká 150/8, 664 41 Troubsko</w:t>
      </w:r>
    </w:p>
    <w:p w14:paraId="3A7E0C73" w14:textId="77777777" w:rsidR="00BB4285" w:rsidRPr="009B7DBE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Obec Troubsko, Zámecká 150/8, 664 41 Troubsko</w:t>
      </w:r>
    </w:p>
    <w:p w14:paraId="10B0749E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Winning PS – stavební firma, s.r.o., Křižíkova 2960/72, Brno</w:t>
      </w:r>
    </w:p>
    <w:p w14:paraId="5C7686E5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Dimense architects s.r.o., Šámalova 720/72, Brno</w:t>
      </w:r>
    </w:p>
    <w:p w14:paraId="4A21F38E" w14:textId="77777777" w:rsidR="00212151" w:rsidRDefault="00212151" w:rsidP="004B6369">
      <w:pPr>
        <w:rPr>
          <w:b/>
        </w:rPr>
      </w:pPr>
    </w:p>
    <w:p w14:paraId="13896BCD" w14:textId="77777777" w:rsidR="007F6D73" w:rsidRDefault="007F6D73" w:rsidP="004B6369">
      <w:pPr>
        <w:rPr>
          <w:b/>
        </w:rPr>
      </w:pPr>
    </w:p>
    <w:p w14:paraId="19F94974" w14:textId="77777777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0B83A08A" w14:textId="77777777" w:rsidR="002B4543" w:rsidRDefault="002B4543" w:rsidP="004B6369">
      <w:pPr>
        <w:rPr>
          <w:b/>
        </w:rPr>
      </w:pPr>
    </w:p>
    <w:p w14:paraId="53B286DA" w14:textId="77777777" w:rsidR="00BB4285" w:rsidRPr="00BB4285" w:rsidRDefault="00BB4285" w:rsidP="00BB4285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BB4285">
        <w:rPr>
          <w:b/>
          <w:bCs/>
          <w:color w:val="A20000"/>
        </w:rPr>
        <w:t>Gymnázium na ulici Jihlavská, Brno</w:t>
      </w:r>
    </w:p>
    <w:p w14:paraId="02EC464C" w14:textId="77777777" w:rsidR="00BB4285" w:rsidRPr="008E07B6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  <w:rPr>
          <w:b/>
          <w:bCs/>
        </w:rPr>
      </w:pPr>
    </w:p>
    <w:p w14:paraId="3D5170B5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ŽSD Invest a.s., Brněnská 1050, 664 42 Modřice</w:t>
      </w:r>
    </w:p>
    <w:p w14:paraId="785D91D7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ŽSD Invest a.s., Brněnská 1050, 664 42 Modřice</w:t>
      </w:r>
    </w:p>
    <w:p w14:paraId="38B0DDE4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ŽSD a.s., Brněnská 1050, 664 42 Modřice</w:t>
      </w:r>
    </w:p>
    <w:p w14:paraId="743D462C" w14:textId="77777777" w:rsidR="00BB4285" w:rsidRPr="00BF19B3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MAURA s.r.o., Skřivanova 334/4, 602 00 Brno</w:t>
      </w:r>
    </w:p>
    <w:p w14:paraId="6DB9F7B9" w14:textId="77777777" w:rsidR="006E32EA" w:rsidRDefault="006E32EA" w:rsidP="004B6369">
      <w:pPr>
        <w:rPr>
          <w:b/>
        </w:rPr>
      </w:pPr>
    </w:p>
    <w:p w14:paraId="12616A39" w14:textId="77777777" w:rsidR="00216720" w:rsidRDefault="00216720" w:rsidP="00216720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3E34C37B" w14:textId="77777777" w:rsidR="00BB4285" w:rsidRDefault="00BB4285" w:rsidP="00216720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093C170F" w14:textId="77777777" w:rsidR="00BB4285" w:rsidRPr="00216720" w:rsidRDefault="00BB4285" w:rsidP="00216720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614D57F7" w14:textId="77777777" w:rsidR="004B6369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  <w:lastRenderedPageBreak/>
        <w:t>2. kategorie – bytové stavby</w:t>
      </w:r>
    </w:p>
    <w:p w14:paraId="6F347D70" w14:textId="77777777" w:rsidR="00212151" w:rsidRDefault="00212151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</w:p>
    <w:p w14:paraId="4BBD224E" w14:textId="77777777" w:rsidR="00B91A7B" w:rsidRPr="00216720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</w:p>
    <w:p w14:paraId="31D9E47A" w14:textId="77777777" w:rsidR="006E32EA" w:rsidRDefault="004B6369" w:rsidP="004B6369">
      <w:pPr>
        <w:rPr>
          <w:b/>
        </w:rPr>
      </w:pPr>
      <w:r>
        <w:rPr>
          <w:b/>
        </w:rPr>
        <w:t>1. místo</w:t>
      </w:r>
    </w:p>
    <w:p w14:paraId="0F1EE381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2F0A94C5" w14:textId="77777777" w:rsidR="00BB4285" w:rsidRP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BB4285">
        <w:rPr>
          <w:b/>
          <w:bCs/>
          <w:color w:val="A20000"/>
        </w:rPr>
        <w:t>Spolková 8, 2. etapa</w:t>
      </w:r>
    </w:p>
    <w:p w14:paraId="43FA194A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6CA90FE9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 w:rsidRPr="0068363F">
        <w:rPr>
          <w:highlight w:val="yellow"/>
        </w:rPr>
        <w:t>Přihlašovatel:</w:t>
      </w:r>
      <w:r w:rsidRPr="0068363F">
        <w:rPr>
          <w:highlight w:val="yellow"/>
        </w:rPr>
        <w:tab/>
        <w:t>KOMFORT a.s., Křenová 72, 602 00 Brno</w:t>
      </w:r>
    </w:p>
    <w:p w14:paraId="2CD44A4B" w14:textId="77777777" w:rsidR="00BB4285" w:rsidRPr="009B7DBE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MAJORDOMUS s.r.o., Cejl497/30, 602 00 Brno</w:t>
      </w:r>
    </w:p>
    <w:p w14:paraId="6732E168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 w:rsidRPr="0068363F">
        <w:rPr>
          <w:highlight w:val="yellow"/>
        </w:rPr>
        <w:t>Zhotovitel:</w:t>
      </w:r>
      <w:r w:rsidRPr="0068363F">
        <w:rPr>
          <w:highlight w:val="yellow"/>
        </w:rPr>
        <w:tab/>
      </w:r>
      <w:r w:rsidRPr="0068363F">
        <w:rPr>
          <w:highlight w:val="yellow"/>
        </w:rPr>
        <w:tab/>
        <w:t>KOMFORT a.s., Křenová 72, 602 00 Brno</w:t>
      </w:r>
    </w:p>
    <w:p w14:paraId="25FE3B88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Atelier RAW s.r.o., Domažlická 12, 612 00 Brno</w:t>
      </w:r>
    </w:p>
    <w:p w14:paraId="253EA7B3" w14:textId="77777777" w:rsidR="00212151" w:rsidRDefault="00212151" w:rsidP="004B6369">
      <w:pPr>
        <w:rPr>
          <w:b/>
        </w:rPr>
      </w:pPr>
    </w:p>
    <w:p w14:paraId="6FB448F4" w14:textId="77777777" w:rsidR="00B91A7B" w:rsidRDefault="00B91A7B" w:rsidP="004B6369">
      <w:pPr>
        <w:rPr>
          <w:b/>
        </w:rPr>
      </w:pPr>
    </w:p>
    <w:p w14:paraId="725FAB0E" w14:textId="77777777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5B322003" w14:textId="77777777" w:rsidR="00212151" w:rsidRDefault="00212151" w:rsidP="004B6369">
      <w:pPr>
        <w:rPr>
          <w:b/>
        </w:rPr>
      </w:pPr>
    </w:p>
    <w:p w14:paraId="2D02EA88" w14:textId="77777777" w:rsidR="00BB4285" w:rsidRPr="00BB4285" w:rsidRDefault="00BB4285" w:rsidP="00BB4285">
      <w:pPr>
        <w:spacing w:after="200" w:line="276" w:lineRule="auto"/>
        <w:jc w:val="center"/>
        <w:rPr>
          <w:b/>
          <w:bCs/>
          <w:color w:val="A20000"/>
        </w:rPr>
      </w:pPr>
      <w:r w:rsidRPr="00BB4285">
        <w:rPr>
          <w:b/>
          <w:bCs/>
          <w:color w:val="A20000"/>
        </w:rPr>
        <w:t>Bytový dům Panorama Jih, Brno – Jih – Horní Heršpice</w:t>
      </w:r>
    </w:p>
    <w:p w14:paraId="63EC3C45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PSH INVEST JIH, s.r.o., Vídeňská 153/119b, 619 00 Brno</w:t>
      </w:r>
    </w:p>
    <w:p w14:paraId="78D10D3D" w14:textId="77777777" w:rsidR="00BB4285" w:rsidRPr="009B7DBE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PSH INVEST JIH, s.r.o., Vídeňská 153/119b, 619 00 Brno</w:t>
      </w:r>
    </w:p>
    <w:p w14:paraId="06F5C5C4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N.K.STAV A.S., Košuličova 755/41, 619 00 Brno</w:t>
      </w:r>
    </w:p>
    <w:p w14:paraId="1DB09332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RIVIERA architekti s.r.o., Tučkova 917/24a, 602 00 Brno</w:t>
      </w:r>
    </w:p>
    <w:p w14:paraId="1A0BB856" w14:textId="77777777" w:rsidR="00CF05C4" w:rsidRDefault="00CF05C4" w:rsidP="004B6369">
      <w:pPr>
        <w:rPr>
          <w:b/>
        </w:rPr>
      </w:pPr>
    </w:p>
    <w:p w14:paraId="4EAB868B" w14:textId="77777777" w:rsidR="00B91A7B" w:rsidRDefault="00B91A7B" w:rsidP="004B6369">
      <w:pPr>
        <w:rPr>
          <w:b/>
        </w:rPr>
      </w:pPr>
    </w:p>
    <w:p w14:paraId="25557164" w14:textId="77777777" w:rsidR="00BB4285" w:rsidRDefault="00BB4285" w:rsidP="004B6369">
      <w:pPr>
        <w:rPr>
          <w:b/>
        </w:rPr>
      </w:pPr>
    </w:p>
    <w:p w14:paraId="59EBDC92" w14:textId="77777777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4879C5AC" w14:textId="77777777" w:rsidR="00BB4285" w:rsidRDefault="00BB4285" w:rsidP="004B6369">
      <w:pPr>
        <w:rPr>
          <w:b/>
        </w:rPr>
      </w:pPr>
    </w:p>
    <w:p w14:paraId="02A14243" w14:textId="77777777" w:rsidR="00BB4285" w:rsidRPr="00BB4285" w:rsidRDefault="00BB4285" w:rsidP="00BB4285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BB4285">
        <w:rPr>
          <w:b/>
          <w:bCs/>
          <w:color w:val="A20000"/>
        </w:rPr>
        <w:t>Maloměřické nábřeží</w:t>
      </w:r>
    </w:p>
    <w:p w14:paraId="7F77B198" w14:textId="77777777" w:rsidR="00BB4285" w:rsidRP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A20000"/>
        </w:rPr>
      </w:pPr>
    </w:p>
    <w:p w14:paraId="2DE50956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STAVOS Brno, a.s., U Svitavy 1077/2, 618 00 Brno</w:t>
      </w:r>
    </w:p>
    <w:p w14:paraId="46A3EF0D" w14:textId="77777777" w:rsidR="00BB4285" w:rsidRPr="009B7DBE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STAVOS Brno, a.s., U Svitavy 1077/2, 618 00 Brno</w:t>
      </w:r>
    </w:p>
    <w:p w14:paraId="1A169227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STAVOS Brno, a.s., U Svitavy 1077/2, 618 00 Brno</w:t>
      </w:r>
    </w:p>
    <w:p w14:paraId="6EF1A022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STAVOS Engineering, s.r.o.</w:t>
      </w:r>
    </w:p>
    <w:p w14:paraId="46991A82" w14:textId="77777777" w:rsidR="00BB4285" w:rsidRDefault="00BB4285" w:rsidP="004B6369">
      <w:pPr>
        <w:rPr>
          <w:b/>
        </w:rPr>
      </w:pPr>
    </w:p>
    <w:p w14:paraId="7A9AC544" w14:textId="77777777" w:rsidR="004B6369" w:rsidRDefault="004B6369" w:rsidP="004B6369">
      <w:pPr>
        <w:rPr>
          <w:b/>
        </w:rPr>
      </w:pPr>
    </w:p>
    <w:p w14:paraId="1E8EABF4" w14:textId="77777777" w:rsidR="004B6369" w:rsidRDefault="004B6369" w:rsidP="004B6369">
      <w:pPr>
        <w:rPr>
          <w:b/>
        </w:rPr>
      </w:pPr>
    </w:p>
    <w:p w14:paraId="626778FE" w14:textId="77777777" w:rsidR="00216720" w:rsidRDefault="00216720" w:rsidP="004B6369">
      <w:pPr>
        <w:rPr>
          <w:b/>
          <w:sz w:val="28"/>
          <w:szCs w:val="28"/>
        </w:rPr>
      </w:pPr>
    </w:p>
    <w:p w14:paraId="3699A1CF" w14:textId="77777777" w:rsidR="00216720" w:rsidRDefault="00216720" w:rsidP="004B6369">
      <w:pPr>
        <w:rPr>
          <w:b/>
          <w:sz w:val="28"/>
          <w:szCs w:val="28"/>
        </w:rPr>
      </w:pPr>
    </w:p>
    <w:p w14:paraId="3EE14D81" w14:textId="77777777" w:rsidR="00216720" w:rsidRDefault="00216720" w:rsidP="004B6369">
      <w:pPr>
        <w:rPr>
          <w:b/>
          <w:sz w:val="28"/>
          <w:szCs w:val="28"/>
        </w:rPr>
      </w:pPr>
    </w:p>
    <w:p w14:paraId="64671664" w14:textId="77777777" w:rsidR="00216720" w:rsidRDefault="00216720" w:rsidP="004B6369">
      <w:pPr>
        <w:rPr>
          <w:b/>
          <w:sz w:val="28"/>
          <w:szCs w:val="28"/>
        </w:rPr>
      </w:pPr>
    </w:p>
    <w:p w14:paraId="61D2F3EF" w14:textId="77777777" w:rsidR="00216720" w:rsidRDefault="00216720" w:rsidP="004B6369">
      <w:pPr>
        <w:rPr>
          <w:b/>
          <w:sz w:val="28"/>
          <w:szCs w:val="28"/>
        </w:rPr>
      </w:pPr>
    </w:p>
    <w:p w14:paraId="74E51075" w14:textId="77777777" w:rsidR="00216720" w:rsidRDefault="00216720" w:rsidP="004B6369">
      <w:pPr>
        <w:rPr>
          <w:b/>
          <w:sz w:val="28"/>
          <w:szCs w:val="28"/>
        </w:rPr>
      </w:pPr>
    </w:p>
    <w:p w14:paraId="12B54348" w14:textId="77777777" w:rsidR="00216720" w:rsidRDefault="00216720" w:rsidP="004B6369">
      <w:pPr>
        <w:rPr>
          <w:b/>
          <w:sz w:val="28"/>
          <w:szCs w:val="28"/>
        </w:rPr>
      </w:pPr>
    </w:p>
    <w:p w14:paraId="4EE2CE7D" w14:textId="77777777" w:rsidR="00DC5C28" w:rsidRDefault="00DC5C2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186720" w14:textId="77777777" w:rsidR="00DC5C28" w:rsidRDefault="00DC5C28" w:rsidP="00BB4285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9392F09" w14:textId="77777777" w:rsidR="00DC5C28" w:rsidRDefault="00DC5C28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61CE4236" w14:textId="77777777" w:rsidR="00DC5C28" w:rsidRDefault="00DC5C28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3</w:t>
      </w: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. kategorie – 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PRůMYSLOVÉ A TECHNOLOGICKÉ STAVBY</w:t>
      </w:r>
    </w:p>
    <w:p w14:paraId="40CEF892" w14:textId="77777777" w:rsidR="00DC5C28" w:rsidRDefault="00DC5C28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F22C28B" w14:textId="77777777" w:rsidR="002344D1" w:rsidRDefault="002344D1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38E2F9A" w14:textId="77777777" w:rsidR="002344D1" w:rsidRDefault="002344D1" w:rsidP="002344D1">
      <w:pPr>
        <w:rPr>
          <w:b/>
        </w:rPr>
      </w:pPr>
      <w:r>
        <w:rPr>
          <w:b/>
        </w:rPr>
        <w:t>1. místo</w:t>
      </w:r>
    </w:p>
    <w:p w14:paraId="10C5105F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7311D5CA" w14:textId="77777777" w:rsidR="00BB4285" w:rsidRPr="00BB4285" w:rsidRDefault="00BB4285" w:rsidP="00BB4285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BB4285">
        <w:rPr>
          <w:b/>
          <w:bCs/>
          <w:color w:val="A20000"/>
        </w:rPr>
        <w:t>Mikulčice – Sirupárna Bartoník</w:t>
      </w:r>
    </w:p>
    <w:p w14:paraId="0E4398F4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524F71C7" w14:textId="77777777" w:rsidR="00BB4285" w:rsidRPr="007D74E9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 w:rsidRPr="007D74E9">
        <w:t>Přihlašovatel:</w:t>
      </w:r>
      <w:r w:rsidRPr="007D74E9">
        <w:tab/>
        <w:t>STAVEBNÍ F</w:t>
      </w:r>
      <w:r>
        <w:t>I</w:t>
      </w:r>
      <w:r w:rsidRPr="007D74E9">
        <w:t>RMA PLUS s.r.o., Měšťanská 3992/109, Hodonín</w:t>
      </w:r>
    </w:p>
    <w:p w14:paraId="4CCCAE6B" w14:textId="77777777" w:rsidR="00BB4285" w:rsidRPr="007D74E9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 w:rsidRPr="007D74E9">
        <w:t>Investor:</w:t>
      </w:r>
      <w:r w:rsidRPr="007D74E9">
        <w:tab/>
      </w:r>
      <w:r w:rsidRPr="007D74E9">
        <w:tab/>
      </w:r>
      <w:r>
        <w:t>Hana Bartoníková</w:t>
      </w:r>
    </w:p>
    <w:p w14:paraId="634C1184" w14:textId="77777777" w:rsidR="00BB4285" w:rsidRPr="007D74E9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 w:rsidRPr="007D74E9">
        <w:t>Zhotovitel:</w:t>
      </w:r>
      <w:r w:rsidRPr="007D74E9">
        <w:tab/>
      </w:r>
      <w:r w:rsidRPr="007D74E9">
        <w:tab/>
        <w:t>STAVEBNÍ F</w:t>
      </w:r>
      <w:r>
        <w:t>I</w:t>
      </w:r>
      <w:r w:rsidRPr="007D74E9">
        <w:t>RMA PLUS s.r.o., Měšťanská 3992/109, Hodonín</w:t>
      </w:r>
    </w:p>
    <w:p w14:paraId="7848DC34" w14:textId="77777777" w:rsidR="00BB4285" w:rsidRPr="007D74E9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 w:rsidRPr="007D74E9">
        <w:t>Projektant:</w:t>
      </w:r>
      <w:r w:rsidRPr="007D74E9">
        <w:tab/>
      </w:r>
      <w:r w:rsidRPr="007D74E9">
        <w:tab/>
        <w:t>STAVEBNÍ F</w:t>
      </w:r>
      <w:r>
        <w:t>I</w:t>
      </w:r>
      <w:r w:rsidRPr="007D74E9">
        <w:t>RMA PLUS s.r.o., Měšťanská 3992/109, Hodonín</w:t>
      </w:r>
    </w:p>
    <w:p w14:paraId="1E349C45" w14:textId="77777777" w:rsidR="002344D1" w:rsidRDefault="002344D1" w:rsidP="002344D1">
      <w:pPr>
        <w:rPr>
          <w:b/>
        </w:rPr>
      </w:pPr>
    </w:p>
    <w:p w14:paraId="635BD3C3" w14:textId="77777777" w:rsidR="002344D1" w:rsidRDefault="002344D1" w:rsidP="002344D1">
      <w:pPr>
        <w:rPr>
          <w:b/>
        </w:rPr>
      </w:pPr>
    </w:p>
    <w:p w14:paraId="54D7D1BB" w14:textId="77777777" w:rsidR="002344D1" w:rsidRDefault="002344D1" w:rsidP="002344D1">
      <w:pPr>
        <w:rPr>
          <w:b/>
        </w:rPr>
      </w:pPr>
      <w:r>
        <w:rPr>
          <w:b/>
        </w:rPr>
        <w:t>2. místo</w:t>
      </w:r>
    </w:p>
    <w:p w14:paraId="7695D05E" w14:textId="77777777" w:rsidR="002344D1" w:rsidRDefault="002344D1" w:rsidP="002344D1">
      <w:pPr>
        <w:rPr>
          <w:b/>
        </w:rPr>
      </w:pPr>
    </w:p>
    <w:p w14:paraId="6C679364" w14:textId="77777777" w:rsidR="00BB4285" w:rsidRPr="00BB4285" w:rsidRDefault="00BB4285" w:rsidP="00BB4285">
      <w:pPr>
        <w:pStyle w:val="Odstavecseseznamem"/>
        <w:spacing w:after="200" w:line="276" w:lineRule="auto"/>
        <w:jc w:val="center"/>
        <w:rPr>
          <w:b/>
          <w:color w:val="A20000"/>
        </w:rPr>
      </w:pPr>
      <w:r w:rsidRPr="0068363F">
        <w:rPr>
          <w:b/>
          <w:color w:val="A20000"/>
          <w:highlight w:val="yellow"/>
        </w:rPr>
        <w:t>Rodinné a firemní sídlo Eko modular</w:t>
      </w:r>
    </w:p>
    <w:p w14:paraId="5C8E5D3C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Atelier3, s.r.o.</w:t>
      </w:r>
    </w:p>
    <w:p w14:paraId="5C9BB504" w14:textId="77777777" w:rsidR="00BB4285" w:rsidRPr="0068363F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  <w:rPr>
          <w:highlight w:val="yellow"/>
        </w:rPr>
      </w:pPr>
      <w:r w:rsidRPr="0068363F">
        <w:rPr>
          <w:highlight w:val="yellow"/>
        </w:rPr>
        <w:t>Investor:</w:t>
      </w:r>
      <w:r w:rsidRPr="0068363F">
        <w:rPr>
          <w:highlight w:val="yellow"/>
        </w:rPr>
        <w:tab/>
      </w:r>
      <w:r w:rsidRPr="0068363F">
        <w:rPr>
          <w:highlight w:val="yellow"/>
        </w:rPr>
        <w:tab/>
        <w:t>Eko modular s.r.o.</w:t>
      </w:r>
    </w:p>
    <w:p w14:paraId="5C7C3BB5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 w:rsidRPr="0068363F">
        <w:rPr>
          <w:highlight w:val="yellow"/>
        </w:rPr>
        <w:t>Zhotovitel:</w:t>
      </w:r>
      <w:r w:rsidRPr="0068363F">
        <w:rPr>
          <w:highlight w:val="yellow"/>
        </w:rPr>
        <w:tab/>
      </w:r>
      <w:r w:rsidRPr="0068363F">
        <w:rPr>
          <w:highlight w:val="yellow"/>
        </w:rPr>
        <w:tab/>
        <w:t>Eko modular s.r.o.</w:t>
      </w:r>
    </w:p>
    <w:p w14:paraId="250B861E" w14:textId="77777777" w:rsidR="00BB4285" w:rsidRDefault="00BB4285" w:rsidP="00BB428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Ing. Jakub Král, Ing. Jaroslav Pospíšil (atelier3, s.r.o.)</w:t>
      </w:r>
    </w:p>
    <w:p w14:paraId="4624EDF0" w14:textId="77777777" w:rsidR="002344D1" w:rsidRDefault="002344D1" w:rsidP="002344D1">
      <w:pPr>
        <w:rPr>
          <w:b/>
        </w:rPr>
      </w:pPr>
    </w:p>
    <w:p w14:paraId="11C8DD24" w14:textId="77777777" w:rsidR="002344D1" w:rsidRDefault="002344D1" w:rsidP="002344D1">
      <w:pPr>
        <w:rPr>
          <w:b/>
        </w:rPr>
      </w:pPr>
    </w:p>
    <w:p w14:paraId="61D87675" w14:textId="77777777" w:rsidR="002344D1" w:rsidRDefault="002344D1" w:rsidP="002344D1">
      <w:pPr>
        <w:rPr>
          <w:b/>
        </w:rPr>
      </w:pPr>
      <w:r>
        <w:rPr>
          <w:b/>
        </w:rPr>
        <w:t>3. místo</w:t>
      </w:r>
    </w:p>
    <w:p w14:paraId="4845522D" w14:textId="77777777" w:rsidR="002344D1" w:rsidRDefault="002344D1" w:rsidP="002344D1">
      <w:pPr>
        <w:rPr>
          <w:b/>
        </w:rPr>
      </w:pPr>
    </w:p>
    <w:p w14:paraId="266E62DD" w14:textId="77777777" w:rsidR="002344D1" w:rsidRPr="008A5AD5" w:rsidRDefault="008A5AD5" w:rsidP="008A5AD5">
      <w:pPr>
        <w:jc w:val="center"/>
        <w:rPr>
          <w:b/>
          <w:color w:val="A20000"/>
        </w:rPr>
      </w:pPr>
      <w:r w:rsidRPr="008A5AD5">
        <w:rPr>
          <w:b/>
          <w:color w:val="A20000"/>
        </w:rPr>
        <w:t>neuděleno</w:t>
      </w:r>
    </w:p>
    <w:p w14:paraId="73D37BF1" w14:textId="77777777" w:rsidR="002344D1" w:rsidRDefault="002344D1" w:rsidP="002344D1">
      <w:pPr>
        <w:rPr>
          <w:b/>
        </w:rPr>
      </w:pPr>
    </w:p>
    <w:p w14:paraId="1346CD95" w14:textId="77777777" w:rsidR="002344D1" w:rsidRDefault="002344D1" w:rsidP="002344D1">
      <w:pPr>
        <w:rPr>
          <w:b/>
        </w:rPr>
      </w:pPr>
    </w:p>
    <w:p w14:paraId="1E497884" w14:textId="77777777" w:rsidR="002344D1" w:rsidRDefault="002344D1" w:rsidP="002344D1">
      <w:pPr>
        <w:rPr>
          <w:b/>
        </w:rPr>
      </w:pPr>
    </w:p>
    <w:p w14:paraId="03A119F4" w14:textId="77777777" w:rsidR="002344D1" w:rsidRDefault="002344D1" w:rsidP="002344D1">
      <w:pPr>
        <w:rPr>
          <w:b/>
          <w:sz w:val="28"/>
          <w:szCs w:val="28"/>
        </w:rPr>
      </w:pPr>
    </w:p>
    <w:p w14:paraId="566D4961" w14:textId="77777777" w:rsidR="00DC5C28" w:rsidRPr="00216720" w:rsidRDefault="00DC5C28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9A500BB" w14:textId="77777777" w:rsidR="002344D1" w:rsidRPr="002344D1" w:rsidRDefault="002344D1" w:rsidP="002344D1">
      <w:pPr>
        <w:rPr>
          <w:b/>
        </w:rPr>
      </w:pPr>
    </w:p>
    <w:p w14:paraId="0A19CE65" w14:textId="77777777" w:rsidR="00216720" w:rsidRDefault="00216720" w:rsidP="004B6369">
      <w:pPr>
        <w:rPr>
          <w:b/>
          <w:sz w:val="28"/>
          <w:szCs w:val="28"/>
        </w:rPr>
      </w:pPr>
    </w:p>
    <w:p w14:paraId="1B0F9E9C" w14:textId="77777777" w:rsidR="00216720" w:rsidRDefault="00216720" w:rsidP="004B6369">
      <w:pPr>
        <w:rPr>
          <w:b/>
          <w:sz w:val="28"/>
          <w:szCs w:val="28"/>
        </w:rPr>
      </w:pPr>
    </w:p>
    <w:p w14:paraId="414476B3" w14:textId="77777777" w:rsidR="008A5AD5" w:rsidRDefault="008A5AD5" w:rsidP="004B6369">
      <w:pPr>
        <w:rPr>
          <w:b/>
          <w:sz w:val="28"/>
          <w:szCs w:val="28"/>
        </w:rPr>
      </w:pPr>
    </w:p>
    <w:p w14:paraId="7A8A9B6C" w14:textId="77777777" w:rsidR="00216720" w:rsidRDefault="00216720" w:rsidP="004B6369">
      <w:pPr>
        <w:rPr>
          <w:b/>
          <w:sz w:val="28"/>
          <w:szCs w:val="28"/>
        </w:rPr>
      </w:pPr>
    </w:p>
    <w:p w14:paraId="32797BBE" w14:textId="77777777" w:rsidR="00216720" w:rsidRDefault="00216720" w:rsidP="004B6369">
      <w:pPr>
        <w:rPr>
          <w:b/>
          <w:sz w:val="28"/>
          <w:szCs w:val="28"/>
        </w:rPr>
      </w:pPr>
    </w:p>
    <w:p w14:paraId="798CE516" w14:textId="77777777" w:rsidR="00B91A7B" w:rsidRDefault="00B91A7B" w:rsidP="004B6369">
      <w:pPr>
        <w:rPr>
          <w:b/>
          <w:sz w:val="28"/>
          <w:szCs w:val="28"/>
        </w:rPr>
      </w:pPr>
    </w:p>
    <w:p w14:paraId="2D3D7E9F" w14:textId="77777777" w:rsidR="00216720" w:rsidRDefault="00216720" w:rsidP="004B6369">
      <w:pPr>
        <w:rPr>
          <w:b/>
          <w:sz w:val="28"/>
          <w:szCs w:val="28"/>
        </w:rPr>
      </w:pPr>
    </w:p>
    <w:p w14:paraId="2B2F5688" w14:textId="77777777" w:rsidR="00216720" w:rsidRDefault="00216720" w:rsidP="004B6369">
      <w:pPr>
        <w:rPr>
          <w:b/>
          <w:sz w:val="28"/>
          <w:szCs w:val="28"/>
        </w:rPr>
      </w:pPr>
    </w:p>
    <w:p w14:paraId="52175ECB" w14:textId="77777777" w:rsidR="00B91A7B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659C8535" w14:textId="77777777" w:rsidR="00757650" w:rsidRPr="002344D1" w:rsidRDefault="00757650" w:rsidP="004B6369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40AF3EEF" w14:textId="77777777" w:rsidR="00216720" w:rsidRDefault="00216720" w:rsidP="004B6369">
      <w:pPr>
        <w:rPr>
          <w:b/>
          <w:sz w:val="28"/>
          <w:szCs w:val="28"/>
        </w:rPr>
      </w:pPr>
    </w:p>
    <w:p w14:paraId="1E0E3A42" w14:textId="77777777" w:rsidR="004B6369" w:rsidRPr="0021672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lastRenderedPageBreak/>
        <w:t>4. kategorie – dopravní a inženýrské stavby</w:t>
      </w:r>
    </w:p>
    <w:p w14:paraId="22DDAAE1" w14:textId="77777777" w:rsidR="006011C7" w:rsidRDefault="006011C7" w:rsidP="004B6369">
      <w:pPr>
        <w:rPr>
          <w:b/>
        </w:rPr>
      </w:pPr>
    </w:p>
    <w:p w14:paraId="2CF1365B" w14:textId="77777777" w:rsidR="00B91A7B" w:rsidRDefault="00B91A7B" w:rsidP="004B6369">
      <w:pPr>
        <w:rPr>
          <w:b/>
        </w:rPr>
      </w:pPr>
    </w:p>
    <w:p w14:paraId="3CBF18E0" w14:textId="77777777" w:rsidR="00C1531E" w:rsidRDefault="00C1531E" w:rsidP="00C1531E">
      <w:pPr>
        <w:rPr>
          <w:b/>
        </w:rPr>
      </w:pPr>
      <w:r>
        <w:rPr>
          <w:b/>
        </w:rPr>
        <w:t>1. místo</w:t>
      </w:r>
    </w:p>
    <w:p w14:paraId="0A2A1EB9" w14:textId="77777777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0CE94E6A" w14:textId="77777777" w:rsidR="008A5AD5" w:rsidRP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A20000"/>
        </w:rPr>
      </w:pPr>
      <w:r w:rsidRPr="008A5AD5">
        <w:rPr>
          <w:b/>
          <w:bCs/>
          <w:color w:val="A20000"/>
        </w:rPr>
        <w:t>Vozovna Pisárky, etapa III. – vratná tramvajová smyčka</w:t>
      </w:r>
    </w:p>
    <w:p w14:paraId="6D71FC9D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48F51782" w14:textId="77777777" w:rsidR="008A5AD5" w:rsidRPr="00CC744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 w:rsidRPr="00CC7445">
        <w:t>Přihlašovatel:</w:t>
      </w:r>
      <w:r w:rsidRPr="00CC7445">
        <w:tab/>
        <w:t>Dopravní podnik města Brna a.s., Hlinky 64/151, Brno</w:t>
      </w:r>
    </w:p>
    <w:p w14:paraId="7D93B575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 w:rsidRPr="00CC7445">
        <w:t>Investor:</w:t>
      </w:r>
      <w:r w:rsidRPr="00CC7445">
        <w:tab/>
      </w:r>
      <w:r w:rsidRPr="00CC7445">
        <w:tab/>
        <w:t>Dopravní podnik města Brna a.s., Hlinky 64/151, Brno</w:t>
      </w:r>
    </w:p>
    <w:p w14:paraId="26A5448A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Společnost „Pisárky, smyčka – FIRESTA + DS BRNO“</w:t>
      </w:r>
    </w:p>
    <w:p w14:paraId="2D431F80" w14:textId="77777777" w:rsidR="008A5AD5" w:rsidRPr="00BF19B3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Metroprojekt Praha a.s., Argentinská 1621/36, Praha</w:t>
      </w:r>
    </w:p>
    <w:p w14:paraId="031C4247" w14:textId="77777777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6E2749EC" w14:textId="77777777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744BE269" w14:textId="77777777" w:rsidR="004B6369" w:rsidRPr="00740718" w:rsidRDefault="004B6369" w:rsidP="004B6369">
      <w:pPr>
        <w:rPr>
          <w:b/>
        </w:rPr>
      </w:pPr>
      <w:r>
        <w:rPr>
          <w:b/>
        </w:rPr>
        <w:t>2. místo</w:t>
      </w:r>
    </w:p>
    <w:p w14:paraId="1E39DAD8" w14:textId="77777777" w:rsidR="004B6369" w:rsidRDefault="004B6369" w:rsidP="004B6369">
      <w:pPr>
        <w:rPr>
          <w:b/>
        </w:rPr>
      </w:pPr>
    </w:p>
    <w:p w14:paraId="2C8D5E52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  <w:r w:rsidRPr="008A5AD5">
        <w:rPr>
          <w:b/>
          <w:bCs/>
          <w:color w:val="A20000"/>
        </w:rPr>
        <w:t>Elektrizace trati vč. PEÚ Brno – Zastávka u Brna, 2 etapa</w:t>
      </w:r>
    </w:p>
    <w:p w14:paraId="46683F10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28482966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SUBTERRA a.s., Koželužská 2246/5, Praha</w:t>
      </w:r>
    </w:p>
    <w:p w14:paraId="7368E6B3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Správa železnic, s.o.</w:t>
      </w:r>
    </w:p>
    <w:p w14:paraId="1A674728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 xml:space="preserve">Společnost „ZASTŘEL“ (Subterra a.s., </w:t>
      </w:r>
      <w:r w:rsidRPr="00F372FC">
        <w:rPr>
          <w:highlight w:val="yellow"/>
        </w:rPr>
        <w:t>OHLA ŽS, a.s.</w:t>
      </w:r>
      <w:r>
        <w:t>, Elektrizace železnic Praha a.s.)</w:t>
      </w:r>
    </w:p>
    <w:p w14:paraId="07219331" w14:textId="77777777" w:rsidR="008A5AD5" w:rsidRPr="00BF19B3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SUDOP BRNO, spol. s r.o.</w:t>
      </w:r>
    </w:p>
    <w:p w14:paraId="2E18611F" w14:textId="77777777" w:rsidR="006011C7" w:rsidRDefault="006011C7" w:rsidP="004B6369">
      <w:pPr>
        <w:rPr>
          <w:b/>
        </w:rPr>
      </w:pPr>
    </w:p>
    <w:p w14:paraId="78529D14" w14:textId="77777777" w:rsidR="00FE67A5" w:rsidRDefault="00FE67A5" w:rsidP="004B6369">
      <w:pPr>
        <w:rPr>
          <w:b/>
        </w:rPr>
      </w:pPr>
    </w:p>
    <w:p w14:paraId="1460F8A9" w14:textId="77777777" w:rsidR="00FE67A5" w:rsidRDefault="00FE67A5" w:rsidP="004B6369">
      <w:pPr>
        <w:rPr>
          <w:b/>
        </w:rPr>
      </w:pPr>
    </w:p>
    <w:p w14:paraId="6730308D" w14:textId="77777777" w:rsidR="006E32EA" w:rsidRDefault="006E32EA" w:rsidP="004B6369">
      <w:pPr>
        <w:rPr>
          <w:b/>
        </w:rPr>
      </w:pPr>
      <w:r>
        <w:rPr>
          <w:b/>
        </w:rPr>
        <w:t>3. místo</w:t>
      </w:r>
    </w:p>
    <w:p w14:paraId="3EC3842A" w14:textId="77777777" w:rsidR="006E32EA" w:rsidRDefault="006E32EA" w:rsidP="004B6369">
      <w:pPr>
        <w:rPr>
          <w:b/>
        </w:rPr>
      </w:pPr>
    </w:p>
    <w:p w14:paraId="6DB20B28" w14:textId="77777777" w:rsidR="008A5AD5" w:rsidRP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A20000"/>
        </w:rPr>
      </w:pPr>
      <w:r w:rsidRPr="008A5AD5">
        <w:rPr>
          <w:b/>
          <w:bCs/>
          <w:color w:val="A20000"/>
        </w:rPr>
        <w:t>II/380 Hovorany – Mutěnice</w:t>
      </w:r>
    </w:p>
    <w:p w14:paraId="6262FDCF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0AAFC6D8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Swietelsky stavební s.r.o., závod DS Morava, Brněnská 42, 695 01 Hodonín</w:t>
      </w:r>
    </w:p>
    <w:p w14:paraId="146BFB60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Správa a údržba silnic Jihomoravského kraje, p.o.</w:t>
      </w:r>
    </w:p>
    <w:p w14:paraId="0D97607A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Swietelsky stavební s.r.o., závod DS Morava, Brněnská 42, 695 01 Hodonín</w:t>
      </w:r>
    </w:p>
    <w:p w14:paraId="035CF08E" w14:textId="77777777" w:rsidR="008A5AD5" w:rsidRPr="00BF19B3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Pis Pechal s.r.o. – Ing. Antonín Pechal CSc., Ing. Jan Krakovič</w:t>
      </w:r>
    </w:p>
    <w:p w14:paraId="1F852EF6" w14:textId="77777777" w:rsidR="004B6369" w:rsidRDefault="004B6369" w:rsidP="004B6369">
      <w:pPr>
        <w:rPr>
          <w:b/>
        </w:rPr>
      </w:pPr>
    </w:p>
    <w:p w14:paraId="53674FC2" w14:textId="77777777" w:rsidR="006E32EA" w:rsidRDefault="006E32EA" w:rsidP="004B6369">
      <w:pPr>
        <w:rPr>
          <w:b/>
          <w:sz w:val="28"/>
          <w:szCs w:val="28"/>
        </w:rPr>
      </w:pPr>
    </w:p>
    <w:p w14:paraId="3D6BAEC0" w14:textId="77777777" w:rsidR="00B91A7B" w:rsidRDefault="00B91A7B" w:rsidP="004B6369">
      <w:pPr>
        <w:rPr>
          <w:b/>
          <w:sz w:val="28"/>
          <w:szCs w:val="28"/>
        </w:rPr>
      </w:pPr>
    </w:p>
    <w:p w14:paraId="671BDD74" w14:textId="77777777" w:rsidR="00757650" w:rsidRDefault="00757650" w:rsidP="004B6369">
      <w:pPr>
        <w:rPr>
          <w:b/>
          <w:sz w:val="28"/>
          <w:szCs w:val="28"/>
        </w:rPr>
      </w:pPr>
    </w:p>
    <w:p w14:paraId="330BA5F3" w14:textId="77777777" w:rsidR="008A5AD5" w:rsidRDefault="008A5AD5" w:rsidP="004B6369">
      <w:pPr>
        <w:rPr>
          <w:b/>
          <w:sz w:val="28"/>
          <w:szCs w:val="28"/>
        </w:rPr>
      </w:pPr>
    </w:p>
    <w:p w14:paraId="60EA29F3" w14:textId="77777777" w:rsidR="008A5AD5" w:rsidRDefault="008A5AD5" w:rsidP="004B6369">
      <w:pPr>
        <w:rPr>
          <w:b/>
          <w:sz w:val="28"/>
          <w:szCs w:val="28"/>
        </w:rPr>
      </w:pPr>
    </w:p>
    <w:p w14:paraId="125844D8" w14:textId="77777777" w:rsidR="008A5AD5" w:rsidRDefault="008A5AD5" w:rsidP="004B6369">
      <w:pPr>
        <w:rPr>
          <w:b/>
          <w:sz w:val="28"/>
          <w:szCs w:val="28"/>
        </w:rPr>
      </w:pPr>
    </w:p>
    <w:p w14:paraId="5F55C5B8" w14:textId="77777777" w:rsidR="008A5AD5" w:rsidRDefault="008A5AD5" w:rsidP="004B6369">
      <w:pPr>
        <w:rPr>
          <w:b/>
          <w:sz w:val="28"/>
          <w:szCs w:val="28"/>
        </w:rPr>
      </w:pPr>
    </w:p>
    <w:p w14:paraId="788F06F9" w14:textId="77777777" w:rsidR="008A5AD5" w:rsidRDefault="008A5AD5" w:rsidP="004B6369">
      <w:pPr>
        <w:rPr>
          <w:b/>
          <w:sz w:val="28"/>
          <w:szCs w:val="28"/>
        </w:rPr>
      </w:pPr>
    </w:p>
    <w:p w14:paraId="220B6436" w14:textId="77777777" w:rsidR="008A5AD5" w:rsidRDefault="008A5AD5" w:rsidP="004B6369">
      <w:pPr>
        <w:rPr>
          <w:b/>
          <w:sz w:val="28"/>
          <w:szCs w:val="28"/>
        </w:rPr>
      </w:pPr>
    </w:p>
    <w:p w14:paraId="2A1038DF" w14:textId="77777777" w:rsidR="00B91A7B" w:rsidRDefault="00B91A7B" w:rsidP="00FE67A5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4B6280E7" w14:textId="77777777" w:rsidR="00B91A7B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1CF7F91C" w14:textId="77777777" w:rsidR="005122AE" w:rsidRPr="00B91A7B" w:rsidRDefault="004B6369" w:rsidP="00B91A7B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lastRenderedPageBreak/>
        <w:t xml:space="preserve">5. </w:t>
      </w:r>
      <w:r w:rsidRPr="008E304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kategorie – rekonstrukce staveb a objektů</w:t>
      </w:r>
    </w:p>
    <w:p w14:paraId="701C5CD1" w14:textId="77777777" w:rsidR="006011C7" w:rsidRDefault="006011C7" w:rsidP="004B6369">
      <w:pPr>
        <w:rPr>
          <w:b/>
        </w:rPr>
      </w:pPr>
    </w:p>
    <w:p w14:paraId="0B21C03B" w14:textId="77777777" w:rsidR="008A5AD5" w:rsidRDefault="008A5AD5" w:rsidP="004B6369">
      <w:pPr>
        <w:rPr>
          <w:b/>
        </w:rPr>
      </w:pPr>
    </w:p>
    <w:p w14:paraId="28D8461E" w14:textId="77777777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0C06A699" w14:textId="77777777" w:rsidR="004B6369" w:rsidRDefault="004B6369" w:rsidP="004B6369">
      <w:pPr>
        <w:rPr>
          <w:b/>
        </w:rPr>
      </w:pPr>
      <w:bookmarkStart w:id="0" w:name="_Hlk100658162"/>
    </w:p>
    <w:bookmarkEnd w:id="0"/>
    <w:p w14:paraId="7631E9CF" w14:textId="77777777" w:rsidR="008A5AD5" w:rsidRPr="008A5AD5" w:rsidRDefault="008A5AD5" w:rsidP="008A5AD5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8A5AD5">
        <w:rPr>
          <w:b/>
          <w:bCs/>
          <w:color w:val="A20000"/>
        </w:rPr>
        <w:t>Rekonstrukce a dostavba bytového domu Leitnerova 7, Brno</w:t>
      </w:r>
    </w:p>
    <w:p w14:paraId="73E3AD2C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00775E4F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Sunmax a.s., Orlí 708/36, 602 00 Brno</w:t>
      </w:r>
    </w:p>
    <w:p w14:paraId="7E69B0C5" w14:textId="77777777" w:rsidR="008A5AD5" w:rsidRPr="009B7DBE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Sunmax a.s., Orlí 708/36, 602 00 Brno</w:t>
      </w:r>
    </w:p>
    <w:p w14:paraId="37AF7EFD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 w:rsidRPr="00CC7445">
        <w:rPr>
          <w:highlight w:val="yellow"/>
        </w:rPr>
        <w:t>Zhotovitel:</w:t>
      </w:r>
      <w:r w:rsidRPr="00CC7445">
        <w:rPr>
          <w:highlight w:val="yellow"/>
        </w:rPr>
        <w:tab/>
      </w:r>
      <w:r w:rsidRPr="00CC7445">
        <w:rPr>
          <w:highlight w:val="yellow"/>
        </w:rPr>
        <w:tab/>
        <w:t>Komfort a.s., Křenová, Brno</w:t>
      </w:r>
    </w:p>
    <w:p w14:paraId="62A773DE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PLATFORMA ARCHITEKTI, s.r.o., Česká 32, Brno</w:t>
      </w:r>
    </w:p>
    <w:p w14:paraId="4D15022F" w14:textId="77777777" w:rsidR="00AB049A" w:rsidRDefault="00AB049A" w:rsidP="004B6369">
      <w:pPr>
        <w:rPr>
          <w:b/>
        </w:rPr>
      </w:pPr>
    </w:p>
    <w:p w14:paraId="3A01AC8D" w14:textId="77777777" w:rsidR="005122AE" w:rsidRDefault="005122AE" w:rsidP="004B6369">
      <w:pPr>
        <w:rPr>
          <w:b/>
        </w:rPr>
      </w:pPr>
    </w:p>
    <w:p w14:paraId="6D457124" w14:textId="77777777" w:rsidR="005122AE" w:rsidRDefault="005122AE" w:rsidP="004B6369">
      <w:pPr>
        <w:rPr>
          <w:b/>
        </w:rPr>
      </w:pPr>
    </w:p>
    <w:p w14:paraId="1C125CB4" w14:textId="77777777" w:rsidR="004B6369" w:rsidRPr="00740718" w:rsidRDefault="004B6369" w:rsidP="004B6369">
      <w:pPr>
        <w:rPr>
          <w:b/>
        </w:rPr>
      </w:pPr>
      <w:r>
        <w:rPr>
          <w:b/>
        </w:rPr>
        <w:t>2. místo</w:t>
      </w:r>
    </w:p>
    <w:p w14:paraId="077B2B27" w14:textId="77777777" w:rsidR="004B6369" w:rsidRDefault="004B6369" w:rsidP="004B6369">
      <w:pPr>
        <w:rPr>
          <w:b/>
        </w:rPr>
      </w:pPr>
    </w:p>
    <w:p w14:paraId="1B332EC4" w14:textId="77777777" w:rsidR="008A5AD5" w:rsidRPr="008A5AD5" w:rsidRDefault="008A5AD5" w:rsidP="008A5AD5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8A5AD5">
        <w:rPr>
          <w:b/>
          <w:bCs/>
          <w:color w:val="A20000"/>
        </w:rPr>
        <w:t>Rekonstrukce budovy Pionýrská – SPŠ chemická a gymnázium Brno</w:t>
      </w:r>
    </w:p>
    <w:p w14:paraId="1595E681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32B8996A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Jihomoravský kraj, Žerotínovo nám. 449/3, 601 82 Brno</w:t>
      </w:r>
    </w:p>
    <w:p w14:paraId="6EE233F9" w14:textId="77777777" w:rsidR="008A5AD5" w:rsidRPr="009B7DBE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Jihomoravský kraj, Žerotínovo nám. 449/3, 601 82 Brno</w:t>
      </w:r>
    </w:p>
    <w:p w14:paraId="76F0C7B2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</w:r>
      <w:r w:rsidRPr="00F372FC">
        <w:rPr>
          <w:highlight w:val="yellow"/>
        </w:rPr>
        <w:t>SKR stav, s.r.o., Brno</w:t>
      </w:r>
    </w:p>
    <w:p w14:paraId="0E29FBC4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MENHIR Projekt, s.r.o.</w:t>
      </w:r>
    </w:p>
    <w:p w14:paraId="7BAC4AAB" w14:textId="77777777" w:rsidR="005122AE" w:rsidRDefault="005122AE" w:rsidP="004B6369">
      <w:pPr>
        <w:rPr>
          <w:b/>
        </w:rPr>
      </w:pPr>
    </w:p>
    <w:p w14:paraId="1BB9725E" w14:textId="77777777" w:rsidR="005122AE" w:rsidRDefault="005122AE" w:rsidP="004B6369">
      <w:pPr>
        <w:rPr>
          <w:b/>
        </w:rPr>
      </w:pPr>
    </w:p>
    <w:p w14:paraId="34653785" w14:textId="77777777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2A0FCC13" w14:textId="77777777" w:rsidR="004B6369" w:rsidRDefault="004B6369" w:rsidP="004B6369">
      <w:pPr>
        <w:rPr>
          <w:b/>
        </w:rPr>
      </w:pPr>
    </w:p>
    <w:p w14:paraId="3B14B7D0" w14:textId="77777777" w:rsidR="008A5AD5" w:rsidRPr="008A5AD5" w:rsidRDefault="008A5AD5" w:rsidP="008A5AD5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8A5AD5">
        <w:rPr>
          <w:b/>
          <w:bCs/>
          <w:color w:val="A20000"/>
        </w:rPr>
        <w:t>Rekonstrukce fasády a střech – SPŠ a VOŠ Sokolská, Brno</w:t>
      </w:r>
    </w:p>
    <w:p w14:paraId="24DC8845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3B649383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Moravská stavební unie- MSU s.r.o., Jižní nám. 7/7, 619 00 Brno</w:t>
      </w:r>
    </w:p>
    <w:p w14:paraId="1C7BD744" w14:textId="77777777" w:rsidR="008A5AD5" w:rsidRPr="009B7DBE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SPŠ a VOŠ Sokolská</w:t>
      </w:r>
    </w:p>
    <w:p w14:paraId="55FE1AE7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Moravská stavební unie- MSU s.r.o., Jižní nám. 7/7, 619 00 Brno</w:t>
      </w:r>
    </w:p>
    <w:p w14:paraId="105AE989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LAPLAN s.r.o.</w:t>
      </w:r>
    </w:p>
    <w:p w14:paraId="0ABDE98A" w14:textId="77777777" w:rsidR="00216720" w:rsidRDefault="00216720" w:rsidP="004B6369">
      <w:pPr>
        <w:rPr>
          <w:b/>
          <w:sz w:val="28"/>
          <w:szCs w:val="28"/>
        </w:rPr>
      </w:pPr>
    </w:p>
    <w:p w14:paraId="32B51286" w14:textId="77777777" w:rsidR="00D574AC" w:rsidRDefault="00D574AC" w:rsidP="008041E0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67946BC7" w14:textId="77777777" w:rsidR="00D574AC" w:rsidRDefault="00D574AC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43F7ADF9" w14:textId="77777777" w:rsidR="008A5AD5" w:rsidRDefault="008A5AD5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FDA0CE4" w14:textId="77777777" w:rsidR="008A5AD5" w:rsidRDefault="008A5AD5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B2D3BBA" w14:textId="77777777" w:rsidR="008A5AD5" w:rsidRDefault="008A5AD5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159318D" w14:textId="77777777" w:rsidR="008A5AD5" w:rsidRDefault="008A5AD5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65CEC609" w14:textId="77777777" w:rsidR="008A5AD5" w:rsidRDefault="008A5AD5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489042FA" w14:textId="77777777" w:rsidR="008A5AD5" w:rsidRDefault="008A5AD5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61664663" w14:textId="77777777" w:rsidR="008A5AD5" w:rsidRDefault="008A5AD5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BA72E71" w14:textId="77777777" w:rsidR="008A5AD5" w:rsidRDefault="008A5AD5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47AD5CCC" w14:textId="77777777" w:rsidR="00D574AC" w:rsidRDefault="00D574AC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60CDDD57" w14:textId="77777777" w:rsidR="00AB049A" w:rsidRDefault="00AB049A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lastRenderedPageBreak/>
        <w:t>6</w:t>
      </w: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. kategorie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 </w:t>
      </w:r>
      <w:r w:rsidR="00457F9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–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 </w:t>
      </w:r>
      <w:r w:rsidR="00457F9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VODOHOSPOIDÁŘSKÉ A EKOLOGICKÉ STAVBY</w:t>
      </w:r>
    </w:p>
    <w:p w14:paraId="54B14DA3" w14:textId="77777777" w:rsidR="00457F90" w:rsidRDefault="00457F90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0FC49CC" w14:textId="77777777" w:rsidR="00457F90" w:rsidRDefault="00457F90" w:rsidP="00457F90">
      <w:pPr>
        <w:rPr>
          <w:b/>
        </w:rPr>
      </w:pPr>
      <w:r>
        <w:rPr>
          <w:b/>
        </w:rPr>
        <w:t>1. místo</w:t>
      </w:r>
    </w:p>
    <w:p w14:paraId="59A7D9F2" w14:textId="77777777" w:rsidR="00457F90" w:rsidRDefault="00457F90" w:rsidP="00457F90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1760F3A8" w14:textId="77777777" w:rsidR="008A5AD5" w:rsidRPr="008A5AD5" w:rsidRDefault="008A5AD5" w:rsidP="008A5AD5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8A5AD5">
        <w:rPr>
          <w:b/>
          <w:bCs/>
          <w:color w:val="A20000"/>
        </w:rPr>
        <w:t>Suchý, Žďárná – ČOV a kanalizace</w:t>
      </w:r>
    </w:p>
    <w:p w14:paraId="7D70263B" w14:textId="77777777" w:rsidR="008A5AD5" w:rsidRP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rPr>
          <w:b/>
          <w:bCs/>
          <w:color w:val="A20000"/>
        </w:rPr>
      </w:pPr>
    </w:p>
    <w:p w14:paraId="52779A19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„Svazek vodovodů a kanalizací“ měst a obcí, 17. listopadu, Boskovice</w:t>
      </w:r>
    </w:p>
    <w:p w14:paraId="515F83E1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„Svazek vodovodů a kanalizací“ měst a obcí, 17. listopadu, Boskovice</w:t>
      </w:r>
    </w:p>
    <w:p w14:paraId="58531D90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 xml:space="preserve">„Společnost Metrostav DIZ a DS Brno pro Suchý, Žďárná – ČOV a kanalizace“ </w:t>
      </w:r>
    </w:p>
    <w:p w14:paraId="07A1FA74" w14:textId="77777777" w:rsidR="008A5AD5" w:rsidRPr="00BF19B3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VEGAspol. v.o.s.</w:t>
      </w:r>
    </w:p>
    <w:p w14:paraId="6C11DF26" w14:textId="77777777" w:rsidR="00457F90" w:rsidRPr="00216720" w:rsidRDefault="00457F90" w:rsidP="00457F90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4AA98B0" w14:textId="77777777" w:rsidR="00AB049A" w:rsidRDefault="00AB049A" w:rsidP="004B6369">
      <w:pPr>
        <w:rPr>
          <w:b/>
          <w:sz w:val="28"/>
          <w:szCs w:val="28"/>
        </w:rPr>
      </w:pPr>
    </w:p>
    <w:p w14:paraId="1FB0505C" w14:textId="77777777" w:rsidR="00457F90" w:rsidRDefault="00457F90" w:rsidP="00457F90">
      <w:pPr>
        <w:rPr>
          <w:b/>
        </w:rPr>
      </w:pPr>
      <w:r>
        <w:rPr>
          <w:b/>
        </w:rPr>
        <w:t>2. místo</w:t>
      </w:r>
    </w:p>
    <w:p w14:paraId="4A07AAA5" w14:textId="77777777" w:rsidR="00AB049A" w:rsidRDefault="00AB049A" w:rsidP="004B6369">
      <w:pPr>
        <w:rPr>
          <w:b/>
          <w:sz w:val="28"/>
          <w:szCs w:val="28"/>
        </w:rPr>
      </w:pPr>
    </w:p>
    <w:p w14:paraId="232A51E3" w14:textId="77777777" w:rsidR="008A5AD5" w:rsidRPr="008A5AD5" w:rsidRDefault="008A5AD5" w:rsidP="008A5AD5">
      <w:pPr>
        <w:pStyle w:val="Odstavecseseznamem"/>
        <w:spacing w:after="200" w:line="276" w:lineRule="auto"/>
        <w:jc w:val="center"/>
        <w:rPr>
          <w:b/>
          <w:color w:val="A20000"/>
        </w:rPr>
      </w:pPr>
      <w:r w:rsidRPr="008A5AD5">
        <w:rPr>
          <w:b/>
          <w:color w:val="A20000"/>
        </w:rPr>
        <w:t>Brno, Krkoškova, Zátiší, Fügnerova I – rekonstrukce kanalizace a vodovodu</w:t>
      </w:r>
    </w:p>
    <w:p w14:paraId="2994320E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IMOS Brno, a.s., Olomoucká 704/174, 627 00 Brno</w:t>
      </w:r>
    </w:p>
    <w:p w14:paraId="35510C97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Statutární město Brno, Brněnské vodárny a kanalizace, Brněnské komunikace a.s.</w:t>
      </w:r>
    </w:p>
    <w:p w14:paraId="015CDDF7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IMOS Brno, a.s., Olomoucká 704/174, 627 00 Brno</w:t>
      </w:r>
    </w:p>
    <w:p w14:paraId="62BC0FCA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Kovoprojekta Brno, a.s., Šumavská 416/15, 602 00 Brno</w:t>
      </w:r>
    </w:p>
    <w:p w14:paraId="63B6A806" w14:textId="77777777" w:rsidR="008A5AD5" w:rsidRPr="00BF19B3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ab/>
      </w:r>
      <w:r>
        <w:tab/>
        <w:t>PK Ossendorf, s.r.o., Tomešova 1, 602 00 Brno</w:t>
      </w:r>
    </w:p>
    <w:p w14:paraId="7158EC35" w14:textId="77777777" w:rsidR="008A5AD5" w:rsidRDefault="008A5AD5" w:rsidP="004B6369">
      <w:pPr>
        <w:rPr>
          <w:b/>
          <w:sz w:val="28"/>
          <w:szCs w:val="28"/>
        </w:rPr>
      </w:pPr>
    </w:p>
    <w:p w14:paraId="7B6A9B05" w14:textId="77777777" w:rsidR="008A5AD5" w:rsidRDefault="008A5AD5" w:rsidP="004B6369">
      <w:pPr>
        <w:rPr>
          <w:b/>
          <w:sz w:val="28"/>
          <w:szCs w:val="28"/>
        </w:rPr>
      </w:pPr>
    </w:p>
    <w:p w14:paraId="43CA1311" w14:textId="77777777" w:rsidR="00457F90" w:rsidRDefault="00457F90" w:rsidP="00457F90">
      <w:pPr>
        <w:rPr>
          <w:b/>
        </w:rPr>
      </w:pPr>
      <w:r>
        <w:rPr>
          <w:b/>
        </w:rPr>
        <w:t>3. místo</w:t>
      </w:r>
    </w:p>
    <w:p w14:paraId="3A4A3D95" w14:textId="77777777" w:rsidR="00457F90" w:rsidRDefault="00457F90" w:rsidP="00457F90">
      <w:pPr>
        <w:rPr>
          <w:b/>
        </w:rPr>
      </w:pPr>
    </w:p>
    <w:p w14:paraId="4D293EC4" w14:textId="77777777" w:rsidR="008A5AD5" w:rsidRPr="008A5AD5" w:rsidRDefault="008A5AD5" w:rsidP="008A5AD5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8A5AD5">
        <w:rPr>
          <w:b/>
          <w:bCs/>
          <w:color w:val="A20000"/>
        </w:rPr>
        <w:t>AFVE Starý Poddvorov</w:t>
      </w:r>
    </w:p>
    <w:p w14:paraId="4259C38A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08AF52E9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STAVEBNÍ FIRMA PLUS s.r.o., Měšťanská 3992/109, Hodonín</w:t>
      </w:r>
    </w:p>
    <w:p w14:paraId="490C7CF3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MND, a.s.</w:t>
      </w:r>
    </w:p>
    <w:p w14:paraId="7F225AFA" w14:textId="77777777" w:rsidR="008A5AD5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STAVEBNÍ FIRMA PLUS s.r.o., Měšťanská 3992/109, Hodonín</w:t>
      </w:r>
    </w:p>
    <w:p w14:paraId="64092DD1" w14:textId="77777777" w:rsidR="008A5AD5" w:rsidRPr="00BF19B3" w:rsidRDefault="008A5AD5" w:rsidP="008A5AD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STAVEBNÍ FIRMA PLUS s.r.o., Měšťanská 3992/109, Hodonín</w:t>
      </w:r>
    </w:p>
    <w:p w14:paraId="4F2F94A6" w14:textId="77777777" w:rsidR="00216720" w:rsidRDefault="00216720" w:rsidP="004B6369">
      <w:pPr>
        <w:rPr>
          <w:b/>
          <w:sz w:val="28"/>
          <w:szCs w:val="28"/>
        </w:rPr>
      </w:pPr>
    </w:p>
    <w:p w14:paraId="6F668975" w14:textId="77777777" w:rsidR="00457F90" w:rsidRDefault="00457F90" w:rsidP="004B6369">
      <w:pPr>
        <w:rPr>
          <w:b/>
          <w:sz w:val="28"/>
          <w:szCs w:val="28"/>
        </w:rPr>
      </w:pPr>
    </w:p>
    <w:p w14:paraId="4BB42F96" w14:textId="77777777" w:rsidR="00457F90" w:rsidRDefault="00457F90" w:rsidP="004B6369">
      <w:pPr>
        <w:rPr>
          <w:b/>
          <w:sz w:val="28"/>
          <w:szCs w:val="28"/>
        </w:rPr>
      </w:pPr>
    </w:p>
    <w:p w14:paraId="5A925E7D" w14:textId="77777777" w:rsidR="00D574AC" w:rsidRDefault="00D574AC" w:rsidP="004B6369">
      <w:pPr>
        <w:rPr>
          <w:b/>
          <w:sz w:val="28"/>
          <w:szCs w:val="28"/>
        </w:rPr>
      </w:pPr>
    </w:p>
    <w:p w14:paraId="3C3FC8D0" w14:textId="77777777" w:rsidR="00D574AC" w:rsidRDefault="00D574AC" w:rsidP="004B6369">
      <w:pPr>
        <w:rPr>
          <w:b/>
          <w:sz w:val="28"/>
          <w:szCs w:val="28"/>
        </w:rPr>
      </w:pPr>
    </w:p>
    <w:p w14:paraId="7607A083" w14:textId="77777777" w:rsidR="00D574AC" w:rsidRDefault="00D574AC" w:rsidP="004B6369">
      <w:pPr>
        <w:rPr>
          <w:b/>
          <w:sz w:val="28"/>
          <w:szCs w:val="28"/>
        </w:rPr>
      </w:pPr>
    </w:p>
    <w:p w14:paraId="1DA5B056" w14:textId="77777777" w:rsidR="00D574AC" w:rsidRDefault="00D574AC" w:rsidP="004B6369">
      <w:pPr>
        <w:rPr>
          <w:b/>
          <w:sz w:val="28"/>
          <w:szCs w:val="28"/>
        </w:rPr>
      </w:pPr>
    </w:p>
    <w:p w14:paraId="786A98B3" w14:textId="77777777" w:rsidR="00D574AC" w:rsidRDefault="00D574AC" w:rsidP="004B6369">
      <w:pPr>
        <w:rPr>
          <w:b/>
          <w:sz w:val="28"/>
          <w:szCs w:val="28"/>
        </w:rPr>
      </w:pPr>
    </w:p>
    <w:p w14:paraId="2C70F37B" w14:textId="77777777" w:rsidR="00457F90" w:rsidRDefault="00457F90" w:rsidP="004B6369">
      <w:pPr>
        <w:rPr>
          <w:b/>
          <w:sz w:val="28"/>
          <w:szCs w:val="28"/>
        </w:rPr>
      </w:pPr>
    </w:p>
    <w:p w14:paraId="04397141" w14:textId="77777777" w:rsidR="00684703" w:rsidRDefault="00684703" w:rsidP="004B6369">
      <w:pPr>
        <w:rPr>
          <w:b/>
          <w:sz w:val="28"/>
          <w:szCs w:val="28"/>
        </w:rPr>
      </w:pPr>
    </w:p>
    <w:p w14:paraId="2ABA8D9A" w14:textId="77777777" w:rsidR="00853D65" w:rsidRDefault="00853D65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1D70F42" w14:textId="77777777" w:rsidR="00853D65" w:rsidRDefault="00853D65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4271274D" w14:textId="77777777" w:rsidR="008041E0" w:rsidRDefault="008041E0" w:rsidP="008041E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7</w:t>
      </w: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. kategorie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 – STAVBY MIMO ÚZEMÍ JMK</w:t>
      </w:r>
    </w:p>
    <w:p w14:paraId="09FD8407" w14:textId="77777777" w:rsidR="008041E0" w:rsidRDefault="008041E0" w:rsidP="008041E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DBEA5DB" w14:textId="77777777" w:rsidR="00A53220" w:rsidRPr="00A53220" w:rsidRDefault="00A53220" w:rsidP="00A53220">
      <w:pPr>
        <w:pStyle w:val="Odstavecseseznamem"/>
        <w:spacing w:after="200" w:line="276" w:lineRule="auto"/>
        <w:jc w:val="center"/>
        <w:rPr>
          <w:b/>
          <w:bCs/>
          <w:color w:val="A20000"/>
        </w:rPr>
      </w:pPr>
      <w:bookmarkStart w:id="1" w:name="_Hlk163559958"/>
      <w:r w:rsidRPr="00A53220">
        <w:rPr>
          <w:b/>
          <w:bCs/>
          <w:color w:val="A20000"/>
        </w:rPr>
        <w:t>Montážní hala Fortaco, Holíč</w:t>
      </w:r>
    </w:p>
    <w:p w14:paraId="75EDADEE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ind w:left="357"/>
      </w:pPr>
      <w:r>
        <w:t>Přihlašovatel:</w:t>
      </w:r>
      <w:r>
        <w:tab/>
        <w:t>STAVEBNÍ FIRMA PLUS s.r.o., Měšťanská 3992/109, Hodonín</w:t>
      </w:r>
    </w:p>
    <w:p w14:paraId="3A366877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ind w:left="357"/>
      </w:pPr>
      <w:r>
        <w:t>Investor:</w:t>
      </w:r>
      <w:r>
        <w:tab/>
        <w:t>Fortaco s.r.o.</w:t>
      </w:r>
    </w:p>
    <w:p w14:paraId="54527160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ind w:left="357"/>
      </w:pPr>
      <w:r>
        <w:t>Zhotovitel:</w:t>
      </w:r>
      <w:r>
        <w:tab/>
        <w:t>STAVEBNÍ FIRMA PLUS s.r.o., Měšťanská 3992/109, Hodonín</w:t>
      </w:r>
    </w:p>
    <w:p w14:paraId="79D44909" w14:textId="77777777" w:rsidR="00A53220" w:rsidRPr="00BF19B3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ind w:left="357"/>
      </w:pPr>
      <w:r>
        <w:t>Projektant:</w:t>
      </w:r>
      <w:r>
        <w:tab/>
        <w:t>STAVEBNÍ FIRMA PLUS s.r.o., Měšťanská 3992/109, Hodonín</w:t>
      </w:r>
    </w:p>
    <w:p w14:paraId="6002E451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  <w:rPr>
          <w:b/>
        </w:rPr>
      </w:pPr>
    </w:p>
    <w:p w14:paraId="69FDCF9D" w14:textId="77777777" w:rsidR="008041E0" w:rsidRPr="00D91C2E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  <w:rPr>
          <w:b/>
        </w:rPr>
      </w:pPr>
    </w:p>
    <w:bookmarkEnd w:id="1"/>
    <w:p w14:paraId="4912B238" w14:textId="77777777" w:rsidR="00A53220" w:rsidRPr="00A53220" w:rsidRDefault="00A53220" w:rsidP="00A53220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A53220">
        <w:rPr>
          <w:b/>
          <w:bCs/>
          <w:color w:val="A20000"/>
        </w:rPr>
        <w:t>„Držková – odkanalizování obce“, k.ú. Držková</w:t>
      </w:r>
    </w:p>
    <w:p w14:paraId="6D4BF5AB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161C8D78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ind w:left="357"/>
      </w:pPr>
      <w:r>
        <w:t>Přihlašovatel:</w:t>
      </w:r>
      <w:r>
        <w:tab/>
        <w:t>VHS Brno a.s., Bohunická 786/58, Brno</w:t>
      </w:r>
    </w:p>
    <w:p w14:paraId="606C013E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ind w:left="357"/>
      </w:pPr>
      <w:r>
        <w:t>Investor:</w:t>
      </w:r>
      <w:r>
        <w:tab/>
        <w:t>Obec Držková</w:t>
      </w:r>
    </w:p>
    <w:p w14:paraId="2A78A0C2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ind w:left="357"/>
      </w:pPr>
      <w:r>
        <w:t>Zhotovitel:</w:t>
      </w:r>
      <w:r>
        <w:tab/>
        <w:t>VHS Brno a.s., Bohunická 786/58, Brno</w:t>
      </w:r>
    </w:p>
    <w:p w14:paraId="70BC0844" w14:textId="77777777" w:rsidR="00A53220" w:rsidRPr="00BF19B3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ind w:left="357"/>
      </w:pPr>
      <w:r>
        <w:t>Projektant:</w:t>
      </w:r>
      <w:r>
        <w:tab/>
        <w:t>IMC Projekce s.r.o., Pod Hradbami 2033/3, Velké Meziříčí</w:t>
      </w:r>
    </w:p>
    <w:p w14:paraId="78961814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126AF60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422D64F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78465C6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6D4124EF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732D404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3FC8C92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AA9A544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1935EEA8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45116B69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485286D1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10ADA71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86AE4B6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7D4F4C7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FBF6E41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DF5861C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F26B97D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4BA6B7AB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5E0EAFE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0A4043E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1F437C91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B0E896F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7BB6174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6A96A256" w14:textId="77777777" w:rsidR="00E02078" w:rsidRDefault="00E02078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FDEBF8B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F670C78" w14:textId="77777777" w:rsidR="004B6369" w:rsidRPr="00164FF3" w:rsidRDefault="004B6369" w:rsidP="00A53220">
      <w:pPr>
        <w:tabs>
          <w:tab w:val="left" w:pos="1134"/>
          <w:tab w:val="left" w:pos="2268"/>
          <w:tab w:val="left" w:pos="5103"/>
          <w:tab w:val="left" w:pos="6237"/>
        </w:tabs>
        <w:jc w:val="center"/>
      </w:pPr>
      <w:r w:rsidRPr="00FB27D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zvláštní cena</w:t>
      </w:r>
    </w:p>
    <w:p w14:paraId="7F560A51" w14:textId="77777777" w:rsidR="00216720" w:rsidRPr="00216720" w:rsidRDefault="00216720" w:rsidP="00216720">
      <w:pPr>
        <w:jc w:val="center"/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22D6C482" w14:textId="77777777" w:rsidR="00A53220" w:rsidRPr="00A53220" w:rsidRDefault="00A53220" w:rsidP="00A53220">
      <w:pPr>
        <w:pStyle w:val="Odstavecseseznamem"/>
        <w:spacing w:after="200" w:line="276" w:lineRule="auto"/>
        <w:jc w:val="center"/>
        <w:rPr>
          <w:color w:val="A20000"/>
        </w:rPr>
      </w:pPr>
      <w:r w:rsidRPr="00A53220">
        <w:rPr>
          <w:color w:val="A20000"/>
        </w:rPr>
        <w:t>Přístavba depozitární budovy Moravské galerie v Brně</w:t>
      </w:r>
    </w:p>
    <w:p w14:paraId="243D651A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IDPS s.r.o., Purkyňova 648/125, 612 Brno Medlánky</w:t>
      </w:r>
    </w:p>
    <w:p w14:paraId="625C60EC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Moravská galerie v Brně</w:t>
      </w:r>
    </w:p>
    <w:p w14:paraId="0CFF2CB5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Sdružení – Depozit Moravské galerie (IDPS s.r.o., POHL cz, a.s., IM Development s.r.o.)</w:t>
      </w:r>
    </w:p>
    <w:p w14:paraId="3462CF9B" w14:textId="77777777" w:rsidR="00A53220" w:rsidRPr="00BF19B3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1. ČERNOPOLNÍ s.r.o.</w:t>
      </w:r>
    </w:p>
    <w:p w14:paraId="4DC33B75" w14:textId="77777777" w:rsidR="00164FF3" w:rsidRDefault="00164FF3" w:rsidP="004B6369">
      <w:pPr>
        <w:rPr>
          <w:b/>
          <w:sz w:val="28"/>
          <w:szCs w:val="28"/>
        </w:rPr>
      </w:pPr>
    </w:p>
    <w:p w14:paraId="55CCE2A6" w14:textId="77777777" w:rsidR="00A53220" w:rsidRPr="00A53220" w:rsidRDefault="00A53220" w:rsidP="00A53220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A53220">
        <w:rPr>
          <w:b/>
          <w:bCs/>
          <w:color w:val="A20000"/>
        </w:rPr>
        <w:t>Rekonstrukce a modernizace areálu FSI VUT, objekt A5</w:t>
      </w:r>
    </w:p>
    <w:p w14:paraId="301FF0C5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54646FB6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PSG Construction a.s., Napajedelská 1552, 765 02 Otrokovice</w:t>
      </w:r>
    </w:p>
    <w:p w14:paraId="2C1E7129" w14:textId="77777777" w:rsidR="00A53220" w:rsidRPr="009B7DBE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</w:r>
      <w:r w:rsidRPr="00F372FC">
        <w:rPr>
          <w:highlight w:val="yellow"/>
        </w:rPr>
        <w:t>Vysoké učení technické v Brně</w:t>
      </w:r>
    </w:p>
    <w:p w14:paraId="26E7F5C8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PSG Construction a.s., Napajedelská 1552, 765 02 Otrokovice</w:t>
      </w:r>
    </w:p>
    <w:p w14:paraId="2BCCC2DD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Architektonická kancelář, Ing. arch. Radko Květ</w:t>
      </w:r>
    </w:p>
    <w:p w14:paraId="695C5D84" w14:textId="77777777" w:rsidR="00164FF3" w:rsidRDefault="00164FF3" w:rsidP="004B6369">
      <w:pPr>
        <w:rPr>
          <w:b/>
          <w:sz w:val="28"/>
          <w:szCs w:val="28"/>
        </w:rPr>
      </w:pPr>
    </w:p>
    <w:p w14:paraId="177C8ADD" w14:textId="77777777" w:rsidR="00A53220" w:rsidRDefault="00A53220" w:rsidP="004B6369">
      <w:pPr>
        <w:rPr>
          <w:b/>
          <w:sz w:val="28"/>
          <w:szCs w:val="28"/>
        </w:rPr>
      </w:pPr>
    </w:p>
    <w:p w14:paraId="1FE80812" w14:textId="77777777" w:rsidR="00A53220" w:rsidRDefault="00A53220" w:rsidP="004B6369">
      <w:pPr>
        <w:rPr>
          <w:b/>
          <w:sz w:val="28"/>
          <w:szCs w:val="28"/>
        </w:rPr>
      </w:pPr>
    </w:p>
    <w:p w14:paraId="238A4E77" w14:textId="77777777" w:rsidR="00A53220" w:rsidRDefault="00A53220" w:rsidP="004B6369">
      <w:pPr>
        <w:rPr>
          <w:b/>
          <w:sz w:val="28"/>
          <w:szCs w:val="28"/>
        </w:rPr>
      </w:pPr>
    </w:p>
    <w:p w14:paraId="0BF1005A" w14:textId="77777777" w:rsidR="004B6369" w:rsidRPr="00FB27D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FB27D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cena </w:t>
      </w:r>
      <w:r w:rsidR="00A532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ČKAIT, oblast Brno</w:t>
      </w:r>
    </w:p>
    <w:p w14:paraId="37A73D5C" w14:textId="77777777" w:rsidR="004B6369" w:rsidRDefault="004B6369" w:rsidP="004B6369">
      <w:pPr>
        <w:rPr>
          <w:b/>
          <w:sz w:val="28"/>
          <w:szCs w:val="28"/>
        </w:rPr>
      </w:pPr>
    </w:p>
    <w:p w14:paraId="25E9C2E6" w14:textId="77777777" w:rsidR="00A53220" w:rsidRPr="00A53220" w:rsidRDefault="00A53220" w:rsidP="00A53220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A53220">
        <w:rPr>
          <w:b/>
          <w:bCs/>
          <w:color w:val="A20000"/>
        </w:rPr>
        <w:t>Novostavba polyfunkčního domu IN SADY s.r.o., Nové sady – Fuchsova, Brno 602 00, bytový dům</w:t>
      </w:r>
    </w:p>
    <w:p w14:paraId="13E6A82E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12CEB026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IN SADY Brno, s.r.o., Jezerůvky 511/2a, 621 00 Brno - Ivanovice</w:t>
      </w:r>
    </w:p>
    <w:p w14:paraId="1E486791" w14:textId="77777777" w:rsidR="00A53220" w:rsidRPr="009B7DBE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IN SADY Brno, s.r.o., Jezerůvky 511/2a, 621 00 Brno - Ivanovice</w:t>
      </w:r>
    </w:p>
    <w:p w14:paraId="5AB9DD45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 xml:space="preserve">Generální dodavatel Leram Building s.r.o., vyšší dodavatel stavby GEMO a.s. </w:t>
      </w:r>
    </w:p>
    <w:p w14:paraId="276A97BB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Dílna – Michal Palaščak, a53 architekti, Tipo projekt S.r.o.</w:t>
      </w:r>
    </w:p>
    <w:p w14:paraId="3F4B977B" w14:textId="77777777" w:rsidR="004B6369" w:rsidRDefault="004B6369" w:rsidP="00164FF3">
      <w:pPr>
        <w:jc w:val="center"/>
        <w:rPr>
          <w:b/>
          <w:sz w:val="28"/>
          <w:szCs w:val="28"/>
        </w:rPr>
      </w:pPr>
    </w:p>
    <w:p w14:paraId="51FF2C83" w14:textId="77777777" w:rsidR="00117D61" w:rsidRPr="00164FF3" w:rsidRDefault="00117D61" w:rsidP="00164FF3">
      <w:pPr>
        <w:rPr>
          <w:bCs/>
          <w:color w:val="E36C0A" w:themeColor="accent6" w:themeShade="BF"/>
          <w:sz w:val="28"/>
          <w:szCs w:val="28"/>
        </w:rPr>
      </w:pPr>
    </w:p>
    <w:p w14:paraId="455B8DD5" w14:textId="77777777" w:rsidR="00EB2673" w:rsidRDefault="00EB2673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645D01F6" w14:textId="77777777" w:rsidR="00EB2673" w:rsidRDefault="00EB2673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5F21358C" w14:textId="77777777" w:rsidR="00117D61" w:rsidRPr="00117D61" w:rsidRDefault="00117D61" w:rsidP="00117D61">
      <w:pPr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117D61">
        <w:rPr>
          <w:rFonts w:asciiTheme="majorHAnsi" w:hAnsiTheme="majorHAnsi"/>
          <w:b/>
          <w:color w:val="C00000"/>
          <w:sz w:val="32"/>
          <w:szCs w:val="32"/>
        </w:rPr>
        <w:t>CENA HEJTMANA JMK</w:t>
      </w:r>
    </w:p>
    <w:p w14:paraId="18102D61" w14:textId="77777777" w:rsidR="00117D61" w:rsidRDefault="00117D61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3FA99CD5" w14:textId="77777777" w:rsidR="00A53220" w:rsidRPr="00A53220" w:rsidRDefault="00A53220" w:rsidP="00A53220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A20000"/>
        </w:rPr>
      </w:pPr>
      <w:r w:rsidRPr="00A53220">
        <w:rPr>
          <w:b/>
          <w:bCs/>
          <w:color w:val="A20000"/>
        </w:rPr>
        <w:t>Mateřská škola Hvězdička, Husova 1954/25, 664 51 Šlapanice</w:t>
      </w:r>
    </w:p>
    <w:p w14:paraId="68F272DD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382D802C" w14:textId="77777777" w:rsidR="00A53220" w:rsidRDefault="00A53220" w:rsidP="00A53220">
      <w:pPr>
        <w:pBdr>
          <w:bottom w:val="single" w:sz="4" w:space="1" w:color="auto"/>
        </w:pBdr>
        <w:tabs>
          <w:tab w:val="left" w:pos="1134"/>
          <w:tab w:val="left" w:pos="5103"/>
          <w:tab w:val="left" w:pos="6237"/>
        </w:tabs>
      </w:pPr>
      <w:r w:rsidRPr="002459EB">
        <w:t>Kontakt:</w:t>
      </w:r>
      <w:r w:rsidRPr="002459EB">
        <w:tab/>
      </w:r>
      <w:r>
        <w:t>arch. Milan Joja</w:t>
      </w:r>
      <w:r w:rsidRPr="002459EB">
        <w:tab/>
        <w:t>Telefon:</w:t>
      </w:r>
      <w:r w:rsidRPr="002459EB">
        <w:tab/>
        <w:t>+420</w:t>
      </w:r>
      <w:r>
        <w:t> 731 842 430</w:t>
      </w:r>
    </w:p>
    <w:p w14:paraId="449AE370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ČTYŘSTĚN s.r.o., Nové sady 988/2, 602 00 Brno</w:t>
      </w:r>
    </w:p>
    <w:p w14:paraId="05141629" w14:textId="77777777" w:rsidR="00A53220" w:rsidRPr="009B7DBE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Město Šlapanice</w:t>
      </w:r>
    </w:p>
    <w:p w14:paraId="6EA2C788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BV – DEX, s.r.o.</w:t>
      </w:r>
    </w:p>
    <w:p w14:paraId="75CDA5CA" w14:textId="77777777" w:rsidR="00A53220" w:rsidRDefault="00A53220" w:rsidP="00A53220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ČTYŘSTĚN s.r.o., Nové sady 988/2, 602 00 Brno</w:t>
      </w:r>
    </w:p>
    <w:p w14:paraId="6D5E1A1C" w14:textId="77777777" w:rsidR="00757650" w:rsidRDefault="00757650" w:rsidP="004B6369">
      <w:pPr>
        <w:rPr>
          <w:b/>
          <w:sz w:val="28"/>
          <w:szCs w:val="28"/>
        </w:rPr>
      </w:pPr>
    </w:p>
    <w:p w14:paraId="4E1C9B62" w14:textId="77777777" w:rsidR="00E0700E" w:rsidRDefault="00E0700E" w:rsidP="004B6369">
      <w:pPr>
        <w:rPr>
          <w:b/>
          <w:sz w:val="28"/>
          <w:szCs w:val="28"/>
        </w:rPr>
      </w:pPr>
    </w:p>
    <w:p w14:paraId="1AC84309" w14:textId="77777777" w:rsidR="00500EF5" w:rsidRDefault="00500EF5" w:rsidP="00500EF5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  <w:r w:rsidRPr="00500EF5">
        <w:rPr>
          <w:rFonts w:asciiTheme="majorHAnsi" w:hAnsiTheme="majorHAnsi"/>
          <w:b/>
          <w:color w:val="943634" w:themeColor="accent2" w:themeShade="BF"/>
          <w:sz w:val="32"/>
          <w:szCs w:val="32"/>
        </w:rPr>
        <w:lastRenderedPageBreak/>
        <w:t>Oceněné stud</w:t>
      </w:r>
      <w:r w:rsidR="00117D61">
        <w:rPr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entské práce, přihlášených do </w:t>
      </w:r>
      <w:r w:rsidR="0001220B">
        <w:rPr>
          <w:rFonts w:asciiTheme="majorHAnsi" w:hAnsiTheme="majorHAnsi"/>
          <w:b/>
          <w:color w:val="943634" w:themeColor="accent2" w:themeShade="BF"/>
          <w:sz w:val="32"/>
          <w:szCs w:val="32"/>
        </w:rPr>
        <w:t>2</w:t>
      </w:r>
      <w:r w:rsidR="00A53220">
        <w:rPr>
          <w:rFonts w:asciiTheme="majorHAnsi" w:hAnsiTheme="majorHAnsi"/>
          <w:b/>
          <w:color w:val="943634" w:themeColor="accent2" w:themeShade="BF"/>
          <w:sz w:val="32"/>
          <w:szCs w:val="32"/>
        </w:rPr>
        <w:t>3</w:t>
      </w:r>
      <w:r w:rsidRPr="00500EF5">
        <w:rPr>
          <w:rFonts w:asciiTheme="majorHAnsi" w:hAnsiTheme="majorHAnsi"/>
          <w:b/>
          <w:color w:val="943634" w:themeColor="accent2" w:themeShade="BF"/>
          <w:sz w:val="32"/>
          <w:szCs w:val="32"/>
        </w:rPr>
        <w:t>. ročníku soutěže Stavba JmK 20</w:t>
      </w:r>
      <w:r w:rsidR="00194C45">
        <w:rPr>
          <w:rFonts w:asciiTheme="majorHAnsi" w:hAnsiTheme="majorHAnsi"/>
          <w:b/>
          <w:color w:val="943634" w:themeColor="accent2" w:themeShade="BF"/>
          <w:sz w:val="32"/>
          <w:szCs w:val="32"/>
        </w:rPr>
        <w:t>2</w:t>
      </w:r>
      <w:r w:rsidR="00A53220">
        <w:rPr>
          <w:rFonts w:asciiTheme="majorHAnsi" w:hAnsiTheme="majorHAnsi"/>
          <w:b/>
          <w:color w:val="943634" w:themeColor="accent2" w:themeShade="BF"/>
          <w:sz w:val="32"/>
          <w:szCs w:val="32"/>
        </w:rPr>
        <w:t>4</w:t>
      </w:r>
    </w:p>
    <w:p w14:paraId="0FC07D00" w14:textId="77777777" w:rsidR="00117D61" w:rsidRDefault="00117D61" w:rsidP="00500EF5">
      <w:pPr>
        <w:rPr>
          <w:b/>
        </w:rPr>
      </w:pPr>
    </w:p>
    <w:p w14:paraId="66881C79" w14:textId="77777777" w:rsidR="00A53220" w:rsidRPr="00A53220" w:rsidRDefault="00A53220" w:rsidP="00500EF5">
      <w:pPr>
        <w:rPr>
          <w:b/>
          <w:bCs/>
          <w:i/>
          <w:iCs/>
          <w:color w:val="A20000"/>
          <w:sz w:val="28"/>
          <w:szCs w:val="28"/>
        </w:rPr>
      </w:pPr>
      <w:r w:rsidRPr="00A53220">
        <w:rPr>
          <w:b/>
          <w:bCs/>
          <w:i/>
          <w:iCs/>
          <w:color w:val="A20000"/>
          <w:sz w:val="28"/>
          <w:szCs w:val="28"/>
        </w:rPr>
        <w:t>OXYMORON, Centrum nezávislé kultury, Mendlovo nám., Brno</w:t>
      </w:r>
    </w:p>
    <w:p w14:paraId="0EB945FF" w14:textId="77777777" w:rsidR="00500EF5" w:rsidRPr="00853D65" w:rsidRDefault="00117D61" w:rsidP="00500EF5">
      <w:pPr>
        <w:rPr>
          <w:rFonts w:ascii="Calibri" w:hAnsi="Calibri" w:cs="Calibri"/>
          <w:color w:val="000000"/>
          <w:sz w:val="22"/>
          <w:szCs w:val="22"/>
        </w:rPr>
      </w:pPr>
      <w:r>
        <w:t>Autor</w:t>
      </w:r>
      <w:r w:rsidR="00ED7023">
        <w:t>ka</w:t>
      </w:r>
      <w:r>
        <w:t xml:space="preserve"> projektu:</w:t>
      </w:r>
      <w:r>
        <w:tab/>
      </w:r>
      <w:r w:rsidR="004636DA">
        <w:t>Sochová Sára</w:t>
      </w:r>
    </w:p>
    <w:p w14:paraId="74BEFAA9" w14:textId="77777777" w:rsidR="00500EF5" w:rsidRDefault="00117D61" w:rsidP="00500EF5">
      <w:r>
        <w:t>Přihlásil</w:t>
      </w:r>
      <w:r w:rsidR="00ED7023">
        <w:t>a</w:t>
      </w:r>
      <w:r w:rsidR="00500EF5">
        <w:t>:</w:t>
      </w:r>
      <w:r w:rsidR="00500EF5">
        <w:tab/>
      </w:r>
      <w:r w:rsidR="00500EF5">
        <w:tab/>
      </w:r>
      <w:r w:rsidR="00ED7023">
        <w:t>ročníkový projekt</w:t>
      </w:r>
    </w:p>
    <w:p w14:paraId="5DA319FB" w14:textId="77777777" w:rsidR="00500EF5" w:rsidRDefault="00500EF5" w:rsidP="00500EF5">
      <w:pPr>
        <w:rPr>
          <w:b/>
        </w:rPr>
      </w:pPr>
    </w:p>
    <w:p w14:paraId="5528A44C" w14:textId="77777777" w:rsidR="004636DA" w:rsidRPr="004636DA" w:rsidRDefault="004636DA" w:rsidP="00500EF5">
      <w:pPr>
        <w:rPr>
          <w:b/>
          <w:bCs/>
          <w:i/>
          <w:iCs/>
          <w:color w:val="A20000"/>
          <w:sz w:val="28"/>
          <w:szCs w:val="28"/>
        </w:rPr>
      </w:pPr>
      <w:r w:rsidRPr="004636DA">
        <w:rPr>
          <w:b/>
          <w:bCs/>
          <w:i/>
          <w:iCs/>
          <w:color w:val="A20000"/>
          <w:sz w:val="28"/>
          <w:szCs w:val="28"/>
        </w:rPr>
        <w:t>Soubor komunitního bydlení v Brně - Komíně</w:t>
      </w:r>
    </w:p>
    <w:p w14:paraId="1333E9F4" w14:textId="77777777" w:rsidR="00CC6429" w:rsidRDefault="00CC6429" w:rsidP="00500EF5">
      <w:r>
        <w:t>Auto</w:t>
      </w:r>
      <w:r w:rsidR="00194C45">
        <w:t>r</w:t>
      </w:r>
      <w:r w:rsidR="00EB2673">
        <w:t>ka</w:t>
      </w:r>
      <w:r>
        <w:t xml:space="preserve"> projektu:</w:t>
      </w:r>
      <w:r>
        <w:tab/>
      </w:r>
      <w:r w:rsidR="004636DA">
        <w:t>Ing. arch. Raková Markéta</w:t>
      </w:r>
    </w:p>
    <w:p w14:paraId="49A2F029" w14:textId="77777777" w:rsidR="00500EF5" w:rsidRDefault="00500EF5" w:rsidP="00500EF5">
      <w:r>
        <w:t>Přihlásil</w:t>
      </w:r>
      <w:r w:rsidR="00EB2673">
        <w:t>a</w:t>
      </w:r>
      <w:r>
        <w:t>:</w:t>
      </w:r>
      <w:r>
        <w:tab/>
      </w:r>
      <w:r>
        <w:tab/>
      </w:r>
      <w:r w:rsidR="004636DA">
        <w:t>diplomovou práci</w:t>
      </w:r>
      <w:r w:rsidR="00ED7023">
        <w:t xml:space="preserve"> </w:t>
      </w:r>
    </w:p>
    <w:p w14:paraId="0AE4296B" w14:textId="77777777" w:rsidR="000C0228" w:rsidRDefault="000C0228" w:rsidP="00CC6429">
      <w:pPr>
        <w:rPr>
          <w:b/>
        </w:rPr>
      </w:pPr>
    </w:p>
    <w:p w14:paraId="6E159D26" w14:textId="77777777" w:rsidR="004636DA" w:rsidRPr="004636DA" w:rsidRDefault="004636DA" w:rsidP="00CC6429">
      <w:pPr>
        <w:rPr>
          <w:b/>
          <w:i/>
          <w:iCs/>
          <w:color w:val="A20000"/>
          <w:sz w:val="28"/>
          <w:szCs w:val="28"/>
        </w:rPr>
      </w:pPr>
      <w:r>
        <w:rPr>
          <w:b/>
          <w:i/>
          <w:iCs/>
          <w:color w:val="A20000"/>
          <w:sz w:val="28"/>
          <w:szCs w:val="28"/>
        </w:rPr>
        <w:t>Safiral Letovice</w:t>
      </w:r>
    </w:p>
    <w:p w14:paraId="4E3AAC3F" w14:textId="77777777" w:rsidR="00500EF5" w:rsidRDefault="00500EF5" w:rsidP="00500EF5">
      <w:r>
        <w:t>Au</w:t>
      </w:r>
      <w:r w:rsidR="00CC6429">
        <w:t>tor</w:t>
      </w:r>
      <w:r w:rsidR="00EB2673">
        <w:t>ka</w:t>
      </w:r>
      <w:r w:rsidR="00CC6429">
        <w:t xml:space="preserve"> projektu:</w:t>
      </w:r>
      <w:r w:rsidR="00CC6429">
        <w:tab/>
      </w:r>
      <w:r w:rsidR="004636DA">
        <w:t>Boďová Ema</w:t>
      </w:r>
    </w:p>
    <w:p w14:paraId="3BEEC707" w14:textId="77777777" w:rsidR="00500EF5" w:rsidRDefault="00500EF5" w:rsidP="00500EF5">
      <w:r>
        <w:t>Přihlásila:</w:t>
      </w:r>
      <w:r>
        <w:tab/>
      </w:r>
      <w:r>
        <w:tab/>
        <w:t>ročníkový projek</w:t>
      </w:r>
      <w:r w:rsidR="00ED7023">
        <w:t>t</w:t>
      </w:r>
    </w:p>
    <w:p w14:paraId="52561EB9" w14:textId="77777777" w:rsidR="00500EF5" w:rsidRDefault="00500EF5" w:rsidP="00500EF5">
      <w:pPr>
        <w:rPr>
          <w:b/>
        </w:rPr>
      </w:pPr>
    </w:p>
    <w:p w14:paraId="4CE58E7A" w14:textId="77777777" w:rsidR="004636DA" w:rsidRPr="004636DA" w:rsidRDefault="004636DA" w:rsidP="00A662BC">
      <w:pPr>
        <w:rPr>
          <w:b/>
          <w:bCs/>
          <w:i/>
          <w:iCs/>
          <w:color w:val="A20000"/>
          <w:sz w:val="28"/>
          <w:szCs w:val="28"/>
        </w:rPr>
      </w:pPr>
      <w:r>
        <w:rPr>
          <w:b/>
          <w:bCs/>
          <w:i/>
          <w:iCs/>
          <w:color w:val="A20000"/>
          <w:sz w:val="28"/>
          <w:szCs w:val="28"/>
        </w:rPr>
        <w:t>Centrum pro seniory v Brně</w:t>
      </w:r>
    </w:p>
    <w:p w14:paraId="1D97AE0C" w14:textId="77777777" w:rsidR="00CC6429" w:rsidRDefault="00CC6429" w:rsidP="00A662BC">
      <w:r>
        <w:t>A</w:t>
      </w:r>
      <w:r w:rsidR="00A662BC">
        <w:t>utor projektu:</w:t>
      </w:r>
      <w:r w:rsidR="00A662BC">
        <w:tab/>
      </w:r>
      <w:r w:rsidR="004636DA">
        <w:t>Ing. arch. Otépka Petr</w:t>
      </w:r>
    </w:p>
    <w:p w14:paraId="5EFCC006" w14:textId="77777777" w:rsidR="00500EF5" w:rsidRPr="00C55D90" w:rsidRDefault="00500EF5" w:rsidP="00500EF5">
      <w:r>
        <w:t>Přihlásil</w:t>
      </w:r>
      <w:r w:rsidR="00CC6429">
        <w:t>:</w:t>
      </w:r>
      <w:r w:rsidR="00CC6429">
        <w:tab/>
      </w:r>
      <w:r w:rsidR="00CC6429">
        <w:tab/>
      </w:r>
      <w:r w:rsidR="00ED7023">
        <w:t>diplomovou práci</w:t>
      </w:r>
    </w:p>
    <w:p w14:paraId="215F92D4" w14:textId="77777777" w:rsidR="00500EF5" w:rsidRDefault="00500EF5" w:rsidP="00500EF5">
      <w:pPr>
        <w:rPr>
          <w:b/>
        </w:rPr>
      </w:pPr>
    </w:p>
    <w:p w14:paraId="6A909106" w14:textId="77777777" w:rsidR="00500EF5" w:rsidRPr="004636DA" w:rsidRDefault="004636DA" w:rsidP="00500EF5">
      <w:pPr>
        <w:rPr>
          <w:b/>
          <w:i/>
          <w:color w:val="A20000"/>
          <w:sz w:val="28"/>
          <w:szCs w:val="28"/>
        </w:rPr>
      </w:pPr>
      <w:r>
        <w:rPr>
          <w:b/>
          <w:i/>
          <w:color w:val="A20000"/>
          <w:sz w:val="28"/>
          <w:szCs w:val="28"/>
        </w:rPr>
        <w:t>Studie silniční odpočívky Pasohlávky</w:t>
      </w:r>
    </w:p>
    <w:p w14:paraId="4718945B" w14:textId="77777777" w:rsidR="00500EF5" w:rsidRDefault="00996442" w:rsidP="00500EF5">
      <w:r>
        <w:t>Autor projektu:</w:t>
      </w:r>
      <w:r>
        <w:tab/>
      </w:r>
      <w:r w:rsidR="004636DA">
        <w:t>Ing. Dědič Pavel</w:t>
      </w:r>
    </w:p>
    <w:p w14:paraId="15004698" w14:textId="77777777" w:rsidR="00500EF5" w:rsidRDefault="00500EF5" w:rsidP="00500EF5">
      <w:r>
        <w:t>Přihlásil:</w:t>
      </w:r>
      <w:r>
        <w:tab/>
      </w:r>
      <w:r>
        <w:tab/>
      </w:r>
      <w:r w:rsidR="004636DA">
        <w:t>diplomovou práci</w:t>
      </w:r>
    </w:p>
    <w:p w14:paraId="46A0FF66" w14:textId="77777777" w:rsidR="00167A14" w:rsidRDefault="00167A14" w:rsidP="00996442"/>
    <w:p w14:paraId="2972BF27" w14:textId="77777777" w:rsidR="000C0228" w:rsidRPr="004636DA" w:rsidRDefault="004636DA" w:rsidP="000C0228">
      <w:pPr>
        <w:rPr>
          <w:b/>
          <w:i/>
          <w:color w:val="A20000"/>
          <w:sz w:val="28"/>
          <w:szCs w:val="28"/>
        </w:rPr>
      </w:pPr>
      <w:r w:rsidRPr="004636DA">
        <w:rPr>
          <w:b/>
          <w:i/>
          <w:color w:val="A20000"/>
          <w:sz w:val="28"/>
          <w:szCs w:val="28"/>
        </w:rPr>
        <w:t>Teplota vody ve vodovodní síti</w:t>
      </w:r>
    </w:p>
    <w:p w14:paraId="321BFF81" w14:textId="77777777" w:rsidR="000C0228" w:rsidRDefault="000C0228" w:rsidP="000C0228">
      <w:r>
        <w:t>Autor</w:t>
      </w:r>
      <w:r w:rsidR="004636DA">
        <w:t xml:space="preserve"> </w:t>
      </w:r>
      <w:r>
        <w:t>projektu:</w:t>
      </w:r>
      <w:r>
        <w:tab/>
      </w:r>
      <w:r w:rsidR="004636DA">
        <w:t>Bc. Veniger Jan</w:t>
      </w:r>
    </w:p>
    <w:p w14:paraId="7725C483" w14:textId="77777777" w:rsidR="000C0228" w:rsidRDefault="000C0228" w:rsidP="000C0228">
      <w:r>
        <w:t>Přihlásil:</w:t>
      </w:r>
      <w:r>
        <w:tab/>
      </w:r>
      <w:r>
        <w:tab/>
      </w:r>
      <w:r w:rsidR="004636DA">
        <w:t>bakalářskou</w:t>
      </w:r>
      <w:r w:rsidR="007C3B65">
        <w:t xml:space="preserve"> práci</w:t>
      </w:r>
    </w:p>
    <w:p w14:paraId="7EF0CED2" w14:textId="77777777" w:rsidR="004636DA" w:rsidRDefault="004636DA" w:rsidP="000C0228"/>
    <w:p w14:paraId="773B4A98" w14:textId="77777777" w:rsidR="004636DA" w:rsidRPr="004636DA" w:rsidRDefault="004636DA" w:rsidP="004636DA">
      <w:pPr>
        <w:rPr>
          <w:b/>
          <w:i/>
          <w:color w:val="A20000"/>
          <w:sz w:val="28"/>
          <w:szCs w:val="28"/>
        </w:rPr>
      </w:pPr>
      <w:r>
        <w:rPr>
          <w:b/>
          <w:i/>
          <w:color w:val="A20000"/>
          <w:sz w:val="28"/>
          <w:szCs w:val="28"/>
        </w:rPr>
        <w:t>Obnova zámku ve Velkých Němčicích, komunitní centrum</w:t>
      </w:r>
    </w:p>
    <w:p w14:paraId="38A9903F" w14:textId="77777777" w:rsidR="004636DA" w:rsidRDefault="004636DA" w:rsidP="004636DA">
      <w:r>
        <w:t>Autor projektu:</w:t>
      </w:r>
      <w:r>
        <w:tab/>
        <w:t>Rajman Filip</w:t>
      </w:r>
    </w:p>
    <w:p w14:paraId="5C0F916F" w14:textId="77777777" w:rsidR="004636DA" w:rsidRDefault="004636DA" w:rsidP="004636DA">
      <w:r>
        <w:t>Přihlásil:</w:t>
      </w:r>
      <w:r>
        <w:tab/>
      </w:r>
      <w:r>
        <w:tab/>
        <w:t>ročníkový projekt</w:t>
      </w:r>
    </w:p>
    <w:p w14:paraId="5C4B3347" w14:textId="77777777" w:rsidR="004636DA" w:rsidRDefault="004636DA" w:rsidP="004636DA"/>
    <w:p w14:paraId="4BFB1078" w14:textId="77777777" w:rsidR="00E02078" w:rsidRPr="00E02078" w:rsidRDefault="00E02078" w:rsidP="00E02078">
      <w:pPr>
        <w:rPr>
          <w:b/>
          <w:bCs/>
          <w:i/>
          <w:iCs/>
          <w:color w:val="A20000"/>
          <w:sz w:val="28"/>
          <w:szCs w:val="28"/>
        </w:rPr>
      </w:pPr>
      <w:r w:rsidRPr="00E02078">
        <w:rPr>
          <w:b/>
          <w:bCs/>
          <w:i/>
          <w:iCs/>
          <w:color w:val="A20000"/>
          <w:sz w:val="28"/>
          <w:szCs w:val="28"/>
        </w:rPr>
        <w:t>HEX_CELL microhome, startovací, alternativní bydlení</w:t>
      </w:r>
    </w:p>
    <w:p w14:paraId="79B3B816" w14:textId="77777777" w:rsidR="00E02078" w:rsidRDefault="00E02078" w:rsidP="00E02078">
      <w:r>
        <w:t>Autor projektu:</w:t>
      </w:r>
      <w:r>
        <w:tab/>
        <w:t>Trmač Vojtěch</w:t>
      </w:r>
    </w:p>
    <w:p w14:paraId="7EAA24CA" w14:textId="77777777" w:rsidR="00E02078" w:rsidRDefault="00E02078" w:rsidP="00E02078">
      <w:r>
        <w:t>Přihlásil:</w:t>
      </w:r>
      <w:r>
        <w:tab/>
      </w:r>
      <w:r>
        <w:tab/>
        <w:t>ročníkový projekt</w:t>
      </w:r>
    </w:p>
    <w:p w14:paraId="605262E0" w14:textId="77777777" w:rsidR="00E02078" w:rsidRDefault="00E02078" w:rsidP="00E02078"/>
    <w:p w14:paraId="53A81134" w14:textId="77777777" w:rsidR="00E02078" w:rsidRPr="00E02078" w:rsidRDefault="00E02078" w:rsidP="00E02078">
      <w:pPr>
        <w:rPr>
          <w:b/>
          <w:bCs/>
          <w:i/>
          <w:iCs/>
          <w:color w:val="A20000"/>
          <w:sz w:val="28"/>
          <w:szCs w:val="28"/>
        </w:rPr>
      </w:pPr>
      <w:r>
        <w:rPr>
          <w:b/>
          <w:bCs/>
          <w:i/>
          <w:iCs/>
          <w:color w:val="A20000"/>
          <w:sz w:val="28"/>
          <w:szCs w:val="28"/>
        </w:rPr>
        <w:t>Vegetační fasády</w:t>
      </w:r>
    </w:p>
    <w:p w14:paraId="71A8CBF5" w14:textId="77777777" w:rsidR="00E02078" w:rsidRDefault="00E02078" w:rsidP="00E02078">
      <w:r>
        <w:t>Autor projektu:</w:t>
      </w:r>
      <w:r>
        <w:tab/>
        <w:t>Ing. Vystrčil Jan, PhD.</w:t>
      </w:r>
    </w:p>
    <w:p w14:paraId="73A56E90" w14:textId="77777777" w:rsidR="00E02078" w:rsidRDefault="00E02078" w:rsidP="00E02078">
      <w:r>
        <w:t>Přihlásil:</w:t>
      </w:r>
      <w:r>
        <w:tab/>
      </w:r>
      <w:r>
        <w:tab/>
        <w:t>doktorandskou práci</w:t>
      </w:r>
    </w:p>
    <w:p w14:paraId="2C8F6E32" w14:textId="77777777" w:rsidR="00E02078" w:rsidRDefault="00E02078" w:rsidP="00E02078"/>
    <w:p w14:paraId="15832C97" w14:textId="77777777" w:rsidR="00E02078" w:rsidRDefault="00E02078" w:rsidP="00E02078"/>
    <w:p w14:paraId="645247B6" w14:textId="77777777" w:rsidR="00E02078" w:rsidRDefault="00E02078" w:rsidP="00E02078"/>
    <w:p w14:paraId="43960D6C" w14:textId="77777777" w:rsidR="004636DA" w:rsidRDefault="004636DA" w:rsidP="004636DA"/>
    <w:p w14:paraId="6E8DCF2F" w14:textId="77777777" w:rsidR="00BE2519" w:rsidRDefault="00BE2519" w:rsidP="00763FEA">
      <w:pPr>
        <w:rPr>
          <w:rFonts w:ascii="Cambria" w:hAnsi="Cambria"/>
          <w:b/>
          <w:sz w:val="32"/>
          <w:szCs w:val="32"/>
        </w:rPr>
      </w:pPr>
    </w:p>
    <w:sectPr w:rsidR="00BE2519" w:rsidSect="00111C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3215"/>
    <w:multiLevelType w:val="hybridMultilevel"/>
    <w:tmpl w:val="F9049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5BC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070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160C"/>
    <w:multiLevelType w:val="hybridMultilevel"/>
    <w:tmpl w:val="DAFEF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4EA7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546F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A0B7C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00753"/>
    <w:multiLevelType w:val="hybridMultilevel"/>
    <w:tmpl w:val="C576F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15CAD"/>
    <w:multiLevelType w:val="hybridMultilevel"/>
    <w:tmpl w:val="35F42A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B21164"/>
    <w:multiLevelType w:val="hybridMultilevel"/>
    <w:tmpl w:val="EEA0F9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93D21"/>
    <w:multiLevelType w:val="hybridMultilevel"/>
    <w:tmpl w:val="E26867D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99561D"/>
    <w:multiLevelType w:val="hybridMultilevel"/>
    <w:tmpl w:val="C8D2D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B72B3"/>
    <w:multiLevelType w:val="hybridMultilevel"/>
    <w:tmpl w:val="5B066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5D0C"/>
    <w:multiLevelType w:val="hybridMultilevel"/>
    <w:tmpl w:val="5DF4B9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9CB"/>
    <w:multiLevelType w:val="hybridMultilevel"/>
    <w:tmpl w:val="8C84339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83EA7"/>
    <w:multiLevelType w:val="hybridMultilevel"/>
    <w:tmpl w:val="5A4A6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6722B"/>
    <w:multiLevelType w:val="hybridMultilevel"/>
    <w:tmpl w:val="432C7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66BD6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3C05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C73E3"/>
    <w:multiLevelType w:val="hybridMultilevel"/>
    <w:tmpl w:val="7694A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92B12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97287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0711A"/>
    <w:multiLevelType w:val="hybridMultilevel"/>
    <w:tmpl w:val="8F88B7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447F0"/>
    <w:multiLevelType w:val="hybridMultilevel"/>
    <w:tmpl w:val="894236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53AF3"/>
    <w:multiLevelType w:val="hybridMultilevel"/>
    <w:tmpl w:val="6C9E7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939AE"/>
    <w:multiLevelType w:val="hybridMultilevel"/>
    <w:tmpl w:val="5B06605E"/>
    <w:lvl w:ilvl="0" w:tplc="BCDA6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525A5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3112C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D05E0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7089F"/>
    <w:multiLevelType w:val="hybridMultilevel"/>
    <w:tmpl w:val="E50463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23218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C596F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E2D3F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5763E"/>
    <w:multiLevelType w:val="hybridMultilevel"/>
    <w:tmpl w:val="CEB8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E123E2"/>
    <w:multiLevelType w:val="hybridMultilevel"/>
    <w:tmpl w:val="BB86B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C5FA8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06A0D"/>
    <w:multiLevelType w:val="hybridMultilevel"/>
    <w:tmpl w:val="68167A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30339"/>
    <w:multiLevelType w:val="hybridMultilevel"/>
    <w:tmpl w:val="8EA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6174F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93C36"/>
    <w:multiLevelType w:val="hybridMultilevel"/>
    <w:tmpl w:val="9EF8F6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542CCB"/>
    <w:multiLevelType w:val="hybridMultilevel"/>
    <w:tmpl w:val="212C0AC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16743">
    <w:abstractNumId w:val="23"/>
  </w:num>
  <w:num w:numId="2" w16cid:durableId="1646012876">
    <w:abstractNumId w:val="40"/>
  </w:num>
  <w:num w:numId="3" w16cid:durableId="148641005">
    <w:abstractNumId w:val="22"/>
  </w:num>
  <w:num w:numId="4" w16cid:durableId="2060547521">
    <w:abstractNumId w:val="9"/>
  </w:num>
  <w:num w:numId="5" w16cid:durableId="2118482756">
    <w:abstractNumId w:val="36"/>
  </w:num>
  <w:num w:numId="6" w16cid:durableId="689569949">
    <w:abstractNumId w:val="29"/>
  </w:num>
  <w:num w:numId="7" w16cid:durableId="46491210">
    <w:abstractNumId w:val="33"/>
  </w:num>
  <w:num w:numId="8" w16cid:durableId="220487855">
    <w:abstractNumId w:val="13"/>
  </w:num>
  <w:num w:numId="9" w16cid:durableId="1433236952">
    <w:abstractNumId w:val="14"/>
  </w:num>
  <w:num w:numId="10" w16cid:durableId="1670913076">
    <w:abstractNumId w:val="21"/>
  </w:num>
  <w:num w:numId="11" w16cid:durableId="418212468">
    <w:abstractNumId w:val="24"/>
  </w:num>
  <w:num w:numId="12" w16cid:durableId="30998692">
    <w:abstractNumId w:val="30"/>
  </w:num>
  <w:num w:numId="13" w16cid:durableId="311369967">
    <w:abstractNumId w:val="20"/>
  </w:num>
  <w:num w:numId="14" w16cid:durableId="882868004">
    <w:abstractNumId w:val="8"/>
  </w:num>
  <w:num w:numId="15" w16cid:durableId="1439981556">
    <w:abstractNumId w:val="38"/>
  </w:num>
  <w:num w:numId="16" w16cid:durableId="1426611231">
    <w:abstractNumId w:val="2"/>
  </w:num>
  <w:num w:numId="17" w16cid:durableId="986664953">
    <w:abstractNumId w:val="26"/>
  </w:num>
  <w:num w:numId="18" w16cid:durableId="1318798344">
    <w:abstractNumId w:val="17"/>
  </w:num>
  <w:num w:numId="19" w16cid:durableId="1978295">
    <w:abstractNumId w:val="6"/>
  </w:num>
  <w:num w:numId="20" w16cid:durableId="1354646903">
    <w:abstractNumId w:val="1"/>
  </w:num>
  <w:num w:numId="21" w16cid:durableId="1899170163">
    <w:abstractNumId w:val="5"/>
  </w:num>
  <w:num w:numId="22" w16cid:durableId="432477523">
    <w:abstractNumId w:val="27"/>
  </w:num>
  <w:num w:numId="23" w16cid:durableId="1088961877">
    <w:abstractNumId w:val="31"/>
  </w:num>
  <w:num w:numId="24" w16cid:durableId="2052413963">
    <w:abstractNumId w:val="18"/>
  </w:num>
  <w:num w:numId="25" w16cid:durableId="1964312596">
    <w:abstractNumId w:val="32"/>
  </w:num>
  <w:num w:numId="26" w16cid:durableId="456530798">
    <w:abstractNumId w:val="4"/>
  </w:num>
  <w:num w:numId="27" w16cid:durableId="1409308069">
    <w:abstractNumId w:val="3"/>
  </w:num>
  <w:num w:numId="28" w16cid:durableId="1453285591">
    <w:abstractNumId w:val="10"/>
  </w:num>
  <w:num w:numId="29" w16cid:durableId="665019395">
    <w:abstractNumId w:val="35"/>
  </w:num>
  <w:num w:numId="30" w16cid:durableId="1554124598">
    <w:abstractNumId w:val="28"/>
  </w:num>
  <w:num w:numId="31" w16cid:durableId="1358123027">
    <w:abstractNumId w:val="34"/>
  </w:num>
  <w:num w:numId="32" w16cid:durableId="1637298395">
    <w:abstractNumId w:val="11"/>
  </w:num>
  <w:num w:numId="33" w16cid:durableId="1101950607">
    <w:abstractNumId w:val="37"/>
  </w:num>
  <w:num w:numId="34" w16cid:durableId="1324428866">
    <w:abstractNumId w:val="19"/>
  </w:num>
  <w:num w:numId="35" w16cid:durableId="1662584920">
    <w:abstractNumId w:val="7"/>
  </w:num>
  <w:num w:numId="36" w16cid:durableId="328674868">
    <w:abstractNumId w:val="39"/>
  </w:num>
  <w:num w:numId="37" w16cid:durableId="2002419142">
    <w:abstractNumId w:val="15"/>
  </w:num>
  <w:num w:numId="38" w16cid:durableId="1935017487">
    <w:abstractNumId w:val="0"/>
  </w:num>
  <w:num w:numId="39" w16cid:durableId="82841851">
    <w:abstractNumId w:val="16"/>
  </w:num>
  <w:num w:numId="40" w16cid:durableId="64567585">
    <w:abstractNumId w:val="25"/>
  </w:num>
  <w:num w:numId="41" w16cid:durableId="470513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8AD"/>
    <w:rsid w:val="0001220B"/>
    <w:rsid w:val="00017113"/>
    <w:rsid w:val="00045B18"/>
    <w:rsid w:val="000832D4"/>
    <w:rsid w:val="000A33FF"/>
    <w:rsid w:val="000A5EF2"/>
    <w:rsid w:val="000B1477"/>
    <w:rsid w:val="000C0228"/>
    <w:rsid w:val="000C05FF"/>
    <w:rsid w:val="000F485D"/>
    <w:rsid w:val="0010207B"/>
    <w:rsid w:val="0010581F"/>
    <w:rsid w:val="00111C3E"/>
    <w:rsid w:val="00117D61"/>
    <w:rsid w:val="00164FF3"/>
    <w:rsid w:val="00167A14"/>
    <w:rsid w:val="00174283"/>
    <w:rsid w:val="00185EC7"/>
    <w:rsid w:val="00190C97"/>
    <w:rsid w:val="00194C45"/>
    <w:rsid w:val="001C18AD"/>
    <w:rsid w:val="001D050E"/>
    <w:rsid w:val="001F2166"/>
    <w:rsid w:val="002002A9"/>
    <w:rsid w:val="00210109"/>
    <w:rsid w:val="00212151"/>
    <w:rsid w:val="00216720"/>
    <w:rsid w:val="002344D1"/>
    <w:rsid w:val="00252807"/>
    <w:rsid w:val="002A1F97"/>
    <w:rsid w:val="002B4543"/>
    <w:rsid w:val="002C1CD5"/>
    <w:rsid w:val="002C3863"/>
    <w:rsid w:val="002C4597"/>
    <w:rsid w:val="002D091A"/>
    <w:rsid w:val="002D440F"/>
    <w:rsid w:val="002D6378"/>
    <w:rsid w:val="002E51CD"/>
    <w:rsid w:val="002F774F"/>
    <w:rsid w:val="003220A3"/>
    <w:rsid w:val="003372A1"/>
    <w:rsid w:val="00345D5C"/>
    <w:rsid w:val="00360DE5"/>
    <w:rsid w:val="00395902"/>
    <w:rsid w:val="003C4F96"/>
    <w:rsid w:val="003C5EA0"/>
    <w:rsid w:val="003F0BA0"/>
    <w:rsid w:val="003F4AA2"/>
    <w:rsid w:val="00422DBA"/>
    <w:rsid w:val="0044469D"/>
    <w:rsid w:val="00457F90"/>
    <w:rsid w:val="004636DA"/>
    <w:rsid w:val="00463C24"/>
    <w:rsid w:val="00471B91"/>
    <w:rsid w:val="00476401"/>
    <w:rsid w:val="00482CAF"/>
    <w:rsid w:val="004B0B51"/>
    <w:rsid w:val="004B6369"/>
    <w:rsid w:val="004C1DAB"/>
    <w:rsid w:val="004C20F7"/>
    <w:rsid w:val="004E0BDD"/>
    <w:rsid w:val="004E3ED4"/>
    <w:rsid w:val="004F016F"/>
    <w:rsid w:val="004F79B6"/>
    <w:rsid w:val="00500EF5"/>
    <w:rsid w:val="005122AE"/>
    <w:rsid w:val="00525E4E"/>
    <w:rsid w:val="005453DF"/>
    <w:rsid w:val="00551F9B"/>
    <w:rsid w:val="00566AA0"/>
    <w:rsid w:val="005C27F4"/>
    <w:rsid w:val="005D1646"/>
    <w:rsid w:val="005E3499"/>
    <w:rsid w:val="005E5EA8"/>
    <w:rsid w:val="005E60D6"/>
    <w:rsid w:val="006011C7"/>
    <w:rsid w:val="006024AB"/>
    <w:rsid w:val="0062558C"/>
    <w:rsid w:val="0062670B"/>
    <w:rsid w:val="0066010D"/>
    <w:rsid w:val="00665C94"/>
    <w:rsid w:val="0067570E"/>
    <w:rsid w:val="0068363F"/>
    <w:rsid w:val="00684703"/>
    <w:rsid w:val="006A245F"/>
    <w:rsid w:val="006B5471"/>
    <w:rsid w:val="006E32EA"/>
    <w:rsid w:val="006F2EBA"/>
    <w:rsid w:val="0071024E"/>
    <w:rsid w:val="00755E0F"/>
    <w:rsid w:val="00757650"/>
    <w:rsid w:val="00762457"/>
    <w:rsid w:val="00762A13"/>
    <w:rsid w:val="00763FEA"/>
    <w:rsid w:val="007A2316"/>
    <w:rsid w:val="007B6D93"/>
    <w:rsid w:val="007C3B65"/>
    <w:rsid w:val="007D2D9D"/>
    <w:rsid w:val="007D48DF"/>
    <w:rsid w:val="007E1401"/>
    <w:rsid w:val="007E4F10"/>
    <w:rsid w:val="007E7DB1"/>
    <w:rsid w:val="007F4D6C"/>
    <w:rsid w:val="007F6D73"/>
    <w:rsid w:val="008041E0"/>
    <w:rsid w:val="00807567"/>
    <w:rsid w:val="00835F1E"/>
    <w:rsid w:val="008373DC"/>
    <w:rsid w:val="00853D65"/>
    <w:rsid w:val="00881F46"/>
    <w:rsid w:val="008943F3"/>
    <w:rsid w:val="008A5AD5"/>
    <w:rsid w:val="008B4BE9"/>
    <w:rsid w:val="008C0522"/>
    <w:rsid w:val="008D13D3"/>
    <w:rsid w:val="008D1F4E"/>
    <w:rsid w:val="008E3040"/>
    <w:rsid w:val="0091198B"/>
    <w:rsid w:val="009427B4"/>
    <w:rsid w:val="00944F78"/>
    <w:rsid w:val="0095029F"/>
    <w:rsid w:val="009515ED"/>
    <w:rsid w:val="00971688"/>
    <w:rsid w:val="0098539C"/>
    <w:rsid w:val="00996442"/>
    <w:rsid w:val="009C3DB2"/>
    <w:rsid w:val="009D7300"/>
    <w:rsid w:val="009E20F4"/>
    <w:rsid w:val="009E7A93"/>
    <w:rsid w:val="00A016C7"/>
    <w:rsid w:val="00A136B4"/>
    <w:rsid w:val="00A434B2"/>
    <w:rsid w:val="00A53220"/>
    <w:rsid w:val="00A662BC"/>
    <w:rsid w:val="00A84251"/>
    <w:rsid w:val="00A85F72"/>
    <w:rsid w:val="00A94B8B"/>
    <w:rsid w:val="00AA6FAB"/>
    <w:rsid w:val="00AB049A"/>
    <w:rsid w:val="00AB0BD9"/>
    <w:rsid w:val="00AD0804"/>
    <w:rsid w:val="00AF397B"/>
    <w:rsid w:val="00B03838"/>
    <w:rsid w:val="00B07117"/>
    <w:rsid w:val="00B23552"/>
    <w:rsid w:val="00B37A5D"/>
    <w:rsid w:val="00B67952"/>
    <w:rsid w:val="00B7030D"/>
    <w:rsid w:val="00B91A7B"/>
    <w:rsid w:val="00BB4285"/>
    <w:rsid w:val="00BC45B1"/>
    <w:rsid w:val="00BE2519"/>
    <w:rsid w:val="00BE4380"/>
    <w:rsid w:val="00BE70F2"/>
    <w:rsid w:val="00C14485"/>
    <w:rsid w:val="00C1531E"/>
    <w:rsid w:val="00C77D2A"/>
    <w:rsid w:val="00C93DD2"/>
    <w:rsid w:val="00CC014A"/>
    <w:rsid w:val="00CC6429"/>
    <w:rsid w:val="00CC7445"/>
    <w:rsid w:val="00CE51F3"/>
    <w:rsid w:val="00CF05C4"/>
    <w:rsid w:val="00CF0B8F"/>
    <w:rsid w:val="00CF397B"/>
    <w:rsid w:val="00D574AC"/>
    <w:rsid w:val="00D76442"/>
    <w:rsid w:val="00D845B7"/>
    <w:rsid w:val="00D92DEA"/>
    <w:rsid w:val="00DA4942"/>
    <w:rsid w:val="00DC5C28"/>
    <w:rsid w:val="00DD1102"/>
    <w:rsid w:val="00DD458F"/>
    <w:rsid w:val="00DE237B"/>
    <w:rsid w:val="00DE2F9D"/>
    <w:rsid w:val="00E019FB"/>
    <w:rsid w:val="00E02078"/>
    <w:rsid w:val="00E0700E"/>
    <w:rsid w:val="00E270C5"/>
    <w:rsid w:val="00E47623"/>
    <w:rsid w:val="00E53047"/>
    <w:rsid w:val="00E55741"/>
    <w:rsid w:val="00E5665D"/>
    <w:rsid w:val="00E65D83"/>
    <w:rsid w:val="00E84CF7"/>
    <w:rsid w:val="00E84D4F"/>
    <w:rsid w:val="00E92671"/>
    <w:rsid w:val="00EA140B"/>
    <w:rsid w:val="00EB2673"/>
    <w:rsid w:val="00EB338F"/>
    <w:rsid w:val="00ED4D36"/>
    <w:rsid w:val="00ED7023"/>
    <w:rsid w:val="00ED79A7"/>
    <w:rsid w:val="00F263EF"/>
    <w:rsid w:val="00F36600"/>
    <w:rsid w:val="00F372FC"/>
    <w:rsid w:val="00F37BDE"/>
    <w:rsid w:val="00F612D4"/>
    <w:rsid w:val="00F62DA7"/>
    <w:rsid w:val="00F642E5"/>
    <w:rsid w:val="00F6450E"/>
    <w:rsid w:val="00F704C0"/>
    <w:rsid w:val="00F77B2F"/>
    <w:rsid w:val="00F809C7"/>
    <w:rsid w:val="00F97B2F"/>
    <w:rsid w:val="00FA1CBB"/>
    <w:rsid w:val="00FA46FF"/>
    <w:rsid w:val="00FB1688"/>
    <w:rsid w:val="00FB27D0"/>
    <w:rsid w:val="00FB656B"/>
    <w:rsid w:val="00FC67C0"/>
    <w:rsid w:val="00FC6FD0"/>
    <w:rsid w:val="00FD7D93"/>
    <w:rsid w:val="00FE67A5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79153"/>
  <w15:docId w15:val="{67032B2D-74B7-421E-9B96-EEA95D3A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8A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F2EBA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F2EBA"/>
    <w:rPr>
      <w:rFonts w:ascii="Arial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397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rsid w:val="0091198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91198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1296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podnikatelů ve stavebnictví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Votavová</cp:lastModifiedBy>
  <cp:revision>7</cp:revision>
  <cp:lastPrinted>2016-08-02T12:17:00Z</cp:lastPrinted>
  <dcterms:created xsi:type="dcterms:W3CDTF">2025-03-27T08:35:00Z</dcterms:created>
  <dcterms:modified xsi:type="dcterms:W3CDTF">2025-05-05T07:28:00Z</dcterms:modified>
</cp:coreProperties>
</file>